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2E2" w:rsidRPr="00192FAE" w:rsidRDefault="002472E2" w:rsidP="002472E2">
      <w:pPr>
        <w:pStyle w:val="ab"/>
        <w:rPr>
          <w:caps/>
        </w:rPr>
      </w:pPr>
      <w:r w:rsidRPr="00192FAE">
        <w:rPr>
          <w:caps/>
        </w:rPr>
        <w:t>Стратегик тахлил.</w:t>
      </w:r>
    </w:p>
    <w:p w:rsidR="002472E2" w:rsidRDefault="002472E2" w:rsidP="002472E2">
      <w:pPr>
        <w:tabs>
          <w:tab w:val="num" w:pos="0"/>
        </w:tabs>
        <w:spacing w:line="360" w:lineRule="auto"/>
        <w:rPr>
          <w:b/>
          <w:i/>
        </w:rPr>
      </w:pPr>
    </w:p>
    <w:p w:rsidR="002472E2" w:rsidRPr="00667B10" w:rsidRDefault="002472E2" w:rsidP="002472E2">
      <w:pPr>
        <w:tabs>
          <w:tab w:val="num" w:pos="0"/>
        </w:tabs>
        <w:spacing w:line="360" w:lineRule="auto"/>
        <w:rPr>
          <w:b/>
        </w:rPr>
      </w:pPr>
      <w:r w:rsidRPr="00667B10">
        <w:rPr>
          <w:b/>
          <w:i/>
        </w:rPr>
        <w:t xml:space="preserve">             </w:t>
      </w:r>
      <w:r w:rsidRPr="00667B10">
        <w:rPr>
          <w:b/>
        </w:rPr>
        <w:t>Режа:</w:t>
      </w:r>
    </w:p>
    <w:p w:rsidR="002472E2" w:rsidRPr="00667B10" w:rsidRDefault="002472E2" w:rsidP="002472E2">
      <w:pPr>
        <w:spacing w:line="360" w:lineRule="auto"/>
        <w:rPr>
          <w:b/>
        </w:rPr>
      </w:pPr>
      <w:r>
        <w:rPr>
          <w:b/>
        </w:rPr>
        <w:t>4.1.</w:t>
      </w:r>
      <w:r w:rsidRPr="00667B10">
        <w:rPr>
          <w:b/>
        </w:rPr>
        <w:t>Стратегия масштаблари.</w:t>
      </w:r>
    </w:p>
    <w:p w:rsidR="002472E2" w:rsidRPr="00667B10" w:rsidRDefault="002472E2" w:rsidP="002472E2">
      <w:pPr>
        <w:numPr>
          <w:ilvl w:val="1"/>
          <w:numId w:val="14"/>
        </w:numPr>
        <w:spacing w:line="360" w:lineRule="auto"/>
        <w:rPr>
          <w:b/>
        </w:rPr>
      </w:pPr>
      <w:r w:rsidRPr="00667B10">
        <w:rPr>
          <w:b/>
        </w:rPr>
        <w:t>Стратегик вариантлар.</w:t>
      </w:r>
    </w:p>
    <w:p w:rsidR="002472E2" w:rsidRPr="00667B10" w:rsidRDefault="002472E2" w:rsidP="002472E2">
      <w:pPr>
        <w:spacing w:line="360" w:lineRule="auto"/>
        <w:rPr>
          <w:b/>
        </w:rPr>
      </w:pPr>
      <w:r>
        <w:rPr>
          <w:b/>
        </w:rPr>
        <w:t>4.3.</w:t>
      </w:r>
      <w:r w:rsidRPr="00667B10">
        <w:rPr>
          <w:b/>
        </w:rPr>
        <w:t>Стратегик йулни бахолаш.</w:t>
      </w:r>
    </w:p>
    <w:p w:rsidR="002472E2" w:rsidRPr="00667B10" w:rsidRDefault="002472E2" w:rsidP="002472E2">
      <w:pPr>
        <w:spacing w:line="360" w:lineRule="auto"/>
        <w:rPr>
          <w:b/>
        </w:rPr>
      </w:pPr>
      <w:r>
        <w:rPr>
          <w:b/>
        </w:rPr>
        <w:t>4.4.</w:t>
      </w:r>
      <w:r w:rsidRPr="00667B10">
        <w:rPr>
          <w:b/>
        </w:rPr>
        <w:t>Баркарорлик.</w:t>
      </w:r>
    </w:p>
    <w:p w:rsidR="002472E2" w:rsidRPr="00667B10" w:rsidRDefault="002472E2" w:rsidP="002472E2">
      <w:pPr>
        <w:spacing w:line="360" w:lineRule="auto"/>
        <w:rPr>
          <w:b/>
        </w:rPr>
      </w:pPr>
      <w:r>
        <w:rPr>
          <w:b/>
        </w:rPr>
        <w:t>4.5.</w:t>
      </w:r>
      <w:r w:rsidRPr="00667B10">
        <w:rPr>
          <w:b/>
        </w:rPr>
        <w:t>Кабул килувчанлик.</w:t>
      </w:r>
    </w:p>
    <w:p w:rsidR="002472E2" w:rsidRPr="00667B10" w:rsidRDefault="002472E2" w:rsidP="002472E2">
      <w:pPr>
        <w:spacing w:line="360" w:lineRule="auto"/>
        <w:rPr>
          <w:b/>
        </w:rPr>
      </w:pPr>
      <w:r>
        <w:rPr>
          <w:b/>
        </w:rPr>
        <w:t>4.6.</w:t>
      </w:r>
      <w:r w:rsidRPr="00667B10">
        <w:rPr>
          <w:b/>
        </w:rPr>
        <w:t>Стратегик йуллар: умумий стратегияни танлаш.</w:t>
      </w:r>
    </w:p>
    <w:p w:rsidR="002472E2" w:rsidRPr="00667B10" w:rsidRDefault="002472E2" w:rsidP="002472E2">
      <w:pPr>
        <w:spacing w:line="360" w:lineRule="auto"/>
        <w:rPr>
          <w:b/>
        </w:rPr>
      </w:pPr>
      <w:r>
        <w:rPr>
          <w:b/>
        </w:rPr>
        <w:t>4.7.</w:t>
      </w:r>
      <w:r w:rsidRPr="00667B10">
        <w:rPr>
          <w:b/>
        </w:rPr>
        <w:t>Бозорга асосланган стратегик вариантлар.</w:t>
      </w:r>
    </w:p>
    <w:p w:rsidR="002472E2" w:rsidRPr="00667B10" w:rsidRDefault="002472E2" w:rsidP="002472E2">
      <w:pPr>
        <w:spacing w:line="360" w:lineRule="auto"/>
        <w:rPr>
          <w:b/>
        </w:rPr>
      </w:pPr>
      <w:r>
        <w:rPr>
          <w:b/>
        </w:rPr>
        <w:t>4.8.</w:t>
      </w:r>
      <w:r w:rsidRPr="00667B10">
        <w:rPr>
          <w:b/>
        </w:rPr>
        <w:t>Ресурсларга асосланган стратегик вариантлар.</w:t>
      </w:r>
    </w:p>
    <w:p w:rsidR="002472E2" w:rsidRPr="00667B10" w:rsidRDefault="002472E2" w:rsidP="002472E2">
      <w:pPr>
        <w:spacing w:line="360" w:lineRule="auto"/>
        <w:rPr>
          <w:b/>
        </w:rPr>
      </w:pPr>
      <w:r>
        <w:rPr>
          <w:b/>
        </w:rPr>
        <w:t>4.9.</w:t>
      </w:r>
      <w:r w:rsidRPr="00667B10">
        <w:rPr>
          <w:b/>
        </w:rPr>
        <w:t>Стратегик тахлил.</w:t>
      </w:r>
    </w:p>
    <w:p w:rsidR="002472E2" w:rsidRPr="00667B10" w:rsidRDefault="002472E2" w:rsidP="002472E2">
      <w:pPr>
        <w:tabs>
          <w:tab w:val="num" w:pos="0"/>
        </w:tabs>
        <w:spacing w:line="360" w:lineRule="auto"/>
        <w:rPr>
          <w:b/>
        </w:rPr>
      </w:pPr>
    </w:p>
    <w:p w:rsidR="002472E2" w:rsidRPr="00667B10" w:rsidRDefault="002472E2" w:rsidP="002472E2">
      <w:pPr>
        <w:pStyle w:val="a9"/>
        <w:tabs>
          <w:tab w:val="num" w:pos="0"/>
        </w:tabs>
        <w:spacing w:line="360" w:lineRule="auto"/>
        <w:jc w:val="both"/>
        <w:rPr>
          <w:rFonts w:ascii="Times New Roman" w:hAnsi="Times New Roman"/>
          <w:b/>
          <w:sz w:val="24"/>
          <w:szCs w:val="24"/>
          <w:lang w:val="uz-Cyrl-UZ"/>
        </w:rPr>
      </w:pPr>
      <w:r w:rsidRPr="00667B10">
        <w:rPr>
          <w:b/>
          <w:sz w:val="24"/>
          <w:szCs w:val="24"/>
          <w:lang w:val="uz-Cyrl-UZ"/>
        </w:rPr>
        <w:t>Адабиётлар:</w:t>
      </w:r>
    </w:p>
    <w:p w:rsidR="002472E2" w:rsidRPr="00667B10" w:rsidRDefault="002472E2" w:rsidP="002472E2">
      <w:pPr>
        <w:pStyle w:val="a9"/>
        <w:numPr>
          <w:ilvl w:val="0"/>
          <w:numId w:val="8"/>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 xml:space="preserve">И.Ансофф. Стратегическое управление–М. Экономика, 1989-519 с. </w:t>
      </w:r>
    </w:p>
    <w:p w:rsidR="002472E2" w:rsidRPr="00667B10" w:rsidRDefault="002472E2" w:rsidP="002472E2">
      <w:pPr>
        <w:pStyle w:val="a9"/>
        <w:numPr>
          <w:ilvl w:val="0"/>
          <w:numId w:val="8"/>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И.Ансофф.</w:t>
      </w:r>
      <w:r w:rsidRPr="00667B10">
        <w:rPr>
          <w:rFonts w:ascii="Times New Roman" w:hAnsi="Times New Roman"/>
          <w:sz w:val="24"/>
          <w:szCs w:val="24"/>
          <w:lang w:val="uz-Cyrl-UZ"/>
        </w:rPr>
        <w:tab/>
        <w:t>Новая корпоративная стратегия–СПб. “Питер”, 1999,-416 с.</w:t>
      </w:r>
    </w:p>
    <w:p w:rsidR="002472E2" w:rsidRPr="00667B10" w:rsidRDefault="002472E2" w:rsidP="002472E2">
      <w:pPr>
        <w:pStyle w:val="a9"/>
        <w:numPr>
          <w:ilvl w:val="0"/>
          <w:numId w:val="8"/>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И.Б. Гурков. Стратегический менеджмент организации. – М.:ЗАО “Бизнес школа”, “Интел-Синтез”, 2001-208с.</w:t>
      </w:r>
    </w:p>
    <w:p w:rsidR="002472E2" w:rsidRPr="00667B10" w:rsidRDefault="002472E2" w:rsidP="002472E2">
      <w:pPr>
        <w:pStyle w:val="a9"/>
        <w:numPr>
          <w:ilvl w:val="0"/>
          <w:numId w:val="8"/>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en-US"/>
        </w:rPr>
        <w:t xml:space="preserve">John Gould  «Business stratagy», </w:t>
      </w:r>
      <w:smartTag w:uri="urn:schemas-microsoft-com:office:smarttags" w:element="place">
        <w:smartTag w:uri="urn:schemas-microsoft-com:office:smarttags" w:element="City">
          <w:r w:rsidRPr="00667B10">
            <w:rPr>
              <w:rFonts w:ascii="Times New Roman" w:hAnsi="Times New Roman"/>
              <w:sz w:val="24"/>
              <w:szCs w:val="24"/>
              <w:lang w:val="en-US"/>
            </w:rPr>
            <w:t>Grenvich University</w:t>
          </w:r>
        </w:smartTag>
        <w:r w:rsidRPr="00667B10">
          <w:rPr>
            <w:rFonts w:ascii="Times New Roman" w:hAnsi="Times New Roman"/>
            <w:sz w:val="24"/>
            <w:szCs w:val="24"/>
            <w:lang w:val="en-US"/>
          </w:rPr>
          <w:t xml:space="preserve">, </w:t>
        </w:r>
        <w:smartTag w:uri="urn:schemas-microsoft-com:office:smarttags" w:element="country-region">
          <w:r w:rsidRPr="00667B10">
            <w:rPr>
              <w:rFonts w:ascii="Times New Roman" w:hAnsi="Times New Roman"/>
              <w:sz w:val="24"/>
              <w:szCs w:val="24"/>
              <w:lang w:val="en-US"/>
            </w:rPr>
            <w:t>England</w:t>
          </w:r>
        </w:smartTag>
      </w:smartTag>
      <w:r w:rsidRPr="00667B10">
        <w:rPr>
          <w:rFonts w:ascii="Times New Roman" w:hAnsi="Times New Roman"/>
          <w:sz w:val="24"/>
          <w:szCs w:val="24"/>
          <w:lang w:val="en-US"/>
        </w:rPr>
        <w:t>.</w:t>
      </w:r>
    </w:p>
    <w:p w:rsidR="002472E2" w:rsidRPr="00667B10" w:rsidRDefault="002472E2" w:rsidP="002472E2">
      <w:pPr>
        <w:pStyle w:val="a9"/>
        <w:numPr>
          <w:ilvl w:val="0"/>
          <w:numId w:val="8"/>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Кеннет Дж. Кук-Малый бизнес: Стратегическое планирование-М.:Изд.дом”Довгань”, 1998-168 с.</w:t>
      </w:r>
    </w:p>
    <w:p w:rsidR="002472E2" w:rsidRPr="00667B10" w:rsidRDefault="002472E2" w:rsidP="002472E2">
      <w:pPr>
        <w:pStyle w:val="a9"/>
        <w:numPr>
          <w:ilvl w:val="0"/>
          <w:numId w:val="8"/>
        </w:numPr>
        <w:tabs>
          <w:tab w:val="num" w:pos="0"/>
        </w:tabs>
        <w:spacing w:line="360" w:lineRule="auto"/>
        <w:ind w:left="0" w:firstLine="0"/>
        <w:jc w:val="both"/>
        <w:rPr>
          <w:sz w:val="24"/>
          <w:szCs w:val="24"/>
          <w:lang w:val="uz-Cyrl-UZ"/>
        </w:rPr>
      </w:pPr>
      <w:r w:rsidRPr="00667B10">
        <w:rPr>
          <w:rFonts w:ascii="Times New Roman" w:hAnsi="Times New Roman"/>
          <w:sz w:val="24"/>
          <w:szCs w:val="24"/>
          <w:lang w:val="uz-Cyrl-UZ"/>
        </w:rPr>
        <w:t>А.А. Томпсон., А.Дж.Стрикленд. Стратегический менежмент</w:t>
      </w:r>
      <w:r w:rsidRPr="00667B10">
        <w:rPr>
          <w:rFonts w:ascii="Times New Roman" w:hAnsi="Times New Roman"/>
          <w:sz w:val="24"/>
          <w:szCs w:val="24"/>
        </w:rPr>
        <w:t xml:space="preserve"> /Пер.с англ.-М.:Банки и биржи, ЮНИТИ, 1998-576 с.</w:t>
      </w:r>
      <w:r w:rsidRPr="00667B10">
        <w:rPr>
          <w:sz w:val="24"/>
          <w:szCs w:val="24"/>
          <w:lang w:val="uz-Cyrl-UZ"/>
        </w:rPr>
        <w:t xml:space="preserve">      </w:t>
      </w:r>
    </w:p>
    <w:p w:rsidR="002472E2" w:rsidRDefault="002472E2" w:rsidP="002472E2">
      <w:pPr>
        <w:tabs>
          <w:tab w:val="num" w:pos="0"/>
        </w:tabs>
        <w:spacing w:line="360" w:lineRule="auto"/>
        <w:rPr>
          <w:b/>
        </w:rPr>
      </w:pPr>
    </w:p>
    <w:p w:rsidR="002472E2" w:rsidRDefault="002472E2" w:rsidP="002472E2">
      <w:pPr>
        <w:spacing w:line="360" w:lineRule="auto"/>
        <w:jc w:val="center"/>
        <w:rPr>
          <w:b/>
        </w:rPr>
      </w:pPr>
      <w:r>
        <w:rPr>
          <w:b/>
        </w:rPr>
        <w:t>4.1.Стратегия масштаблари.</w:t>
      </w:r>
    </w:p>
    <w:p w:rsidR="002472E2" w:rsidRPr="00667B10" w:rsidRDefault="002472E2" w:rsidP="002472E2">
      <w:pPr>
        <w:tabs>
          <w:tab w:val="num" w:pos="0"/>
        </w:tabs>
        <w:spacing w:line="360" w:lineRule="auto"/>
        <w:jc w:val="both"/>
      </w:pPr>
      <w:r>
        <w:rPr>
          <w:b/>
        </w:rPr>
        <w:tab/>
      </w:r>
      <w:r w:rsidRPr="00667B10">
        <w:rPr>
          <w:b/>
        </w:rPr>
        <w:t xml:space="preserve"> С</w:t>
      </w:r>
      <w:r w:rsidRPr="00667B10">
        <w:t xml:space="preserve">тратегик жараён, стратегия мазмуни ва стратегия контексти – стратегиянинг уч ўлчови бўлиб, улар реал хаётий муамолларда тан олади. Жараён стратегия олиб бериладиган усул бўлиб, стратегия кандай шакллантирилади, жорий этилади ва назорат килинади деган саволларга жавоб беради. Бу тахлил жараёни бўлиб, унда менежерлар мухитдаги имкониятлар ва хавфларни, ва компаниянинг кучли ва заиф томонларини </w:t>
      </w:r>
      <w:r w:rsidRPr="00667B10">
        <w:lastRenderedPageBreak/>
        <w:t>аниклайдилар. У ўз ичига компаниянинг бозордаги позициясини ва у ресурсларни кандай ишлатиш йўлларини киритиши мумкин.</w:t>
      </w:r>
    </w:p>
    <w:p w:rsidR="002472E2" w:rsidRPr="00667B10" w:rsidRDefault="002472E2" w:rsidP="002472E2">
      <w:pPr>
        <w:tabs>
          <w:tab w:val="num" w:pos="0"/>
        </w:tabs>
        <w:spacing w:line="360" w:lineRule="auto"/>
        <w:jc w:val="both"/>
      </w:pPr>
      <w:r>
        <w:tab/>
      </w:r>
      <w:r w:rsidRPr="00667B10">
        <w:t>Мазмун – бу стратегия жараёнининг махсули  бўлиб, у компаниянинг турли бўлимлари ва кисмлари учун стратегия нимадан иборат эканлигини кўрсатади. Стратегия мазмуни функционал, бизнес ва корпоратив даражаларда кўриб чикилиши мумкин. Функционал даражадаги стратегия маркетинг, молия, ва операциялар каби функциялар билан боглик. Бизнес даражадаги стратегия эса функционал стратегияларни махсус гурух харидорлар учун мўжаллаган хизматлар ва махсулотлар тўплами билан боглашга каратилади. Кўпинча ташкилотлар бир бизнесдан иборат бўлганлиги сабабли уларнинг корпоратив ва бизнес стратегиялари бир хил бўлади.</w:t>
      </w:r>
    </w:p>
    <w:p w:rsidR="002472E2" w:rsidRPr="00667B10" w:rsidRDefault="002472E2" w:rsidP="002472E2">
      <w:pPr>
        <w:tabs>
          <w:tab w:val="num" w:pos="0"/>
        </w:tabs>
        <w:spacing w:line="360" w:lineRule="auto"/>
        <w:jc w:val="both"/>
      </w:pPr>
      <w:r>
        <w:tab/>
      </w:r>
      <w:r w:rsidRPr="00667B10">
        <w:t>Контекст стратегик жараён ва стратегия мазмуни аникланадиган шароитлар бўлиб,  «каерда» деган саволга жавоб беради, яъни кайси компанияда ва кайси мухитда деган саволларга жавоб изланади. Стратегик жараён ва стратегия мазмуни шароитларнинг натижаси бўлиб, контекст уларни аниклайди. Иккинчи томондан, менеджерлар харакатларни аниклашда катта эркинликга эга ва ўз шароитларни кенг белгилашлари мумкин.</w:t>
      </w:r>
    </w:p>
    <w:p w:rsidR="002472E2" w:rsidRPr="00667B10" w:rsidRDefault="002472E2" w:rsidP="002472E2">
      <w:pPr>
        <w:tabs>
          <w:tab w:val="num" w:pos="0"/>
        </w:tabs>
        <w:spacing w:line="360" w:lineRule="auto"/>
        <w:jc w:val="both"/>
      </w:pPr>
      <w:r w:rsidRPr="00667B10">
        <w:t>Стратегик режалаштириш ва бошкарувда пайдо бўладиган хар бир муаммо уч ўлчовли бўлиб, жараён мазмун ва контекст белгилари – «кандай», «нима», «каерда» жихатлари билан боглик.</w:t>
      </w:r>
    </w:p>
    <w:p w:rsidR="002472E2" w:rsidRPr="00667B10" w:rsidRDefault="002472E2" w:rsidP="002472E2">
      <w:pPr>
        <w:tabs>
          <w:tab w:val="num" w:pos="0"/>
        </w:tabs>
        <w:spacing w:line="360" w:lineRule="auto"/>
        <w:jc w:val="center"/>
        <w:rPr>
          <w:b/>
        </w:rPr>
      </w:pPr>
    </w:p>
    <w:p w:rsidR="002472E2" w:rsidRPr="00667B10" w:rsidRDefault="002472E2" w:rsidP="002472E2">
      <w:pPr>
        <w:tabs>
          <w:tab w:val="num" w:pos="0"/>
        </w:tabs>
        <w:spacing w:line="360" w:lineRule="auto"/>
        <w:jc w:val="center"/>
      </w:pPr>
      <w:r w:rsidRPr="00667B10">
        <w:rPr>
          <w:b/>
        </w:rPr>
        <w:t>4.2.Стратегик вариантлар.</w:t>
      </w:r>
    </w:p>
    <w:p w:rsidR="002472E2" w:rsidRPr="00667B10" w:rsidRDefault="002472E2" w:rsidP="002472E2">
      <w:pPr>
        <w:tabs>
          <w:tab w:val="num" w:pos="0"/>
        </w:tabs>
        <w:spacing w:line="360" w:lineRule="auto"/>
        <w:jc w:val="both"/>
      </w:pPr>
      <w:r w:rsidRPr="00667B10">
        <w:t xml:space="preserve"> </w:t>
      </w:r>
      <w:r w:rsidRPr="00667B10">
        <w:tab/>
        <w:t xml:space="preserve">Стратегик компания максадлари ва уларга эришишнинг воситалари билан боглик. Менежерлар кайси махсулотлар ёки хизматларни истемолчиларга таклиф килиши ва кайси ресурсларни ушбу махсулотлар ёки хизматлар учун ишлатишни куриб чикадилар ва бу вариантлар стратегик тратуар ёки йулни, еки стратегик маршрутни билдиради. Стратегик вариантлар – бизнес учун очик бўлган кенг танлов имкониятлари бўлиб, улар ичидан танлаганлар стратегик маршрутни белгилайди. Стратегик маршрутни танлаш стратегик бошкарувда лидерлик учун жуда мухим. У танловни амалга ошириш учун стратегик менежер ташкилот кайси махсулот ва хизматларни таклиф килишини хал килиши ва канча хажмда уларни таклиф килишини аниклаши зарур. Стратегик маршрут ташкилотнинг позициясини бозордаги хисса терминларда аниклашни ва махсулотлар ва </w:t>
      </w:r>
      <w:r w:rsidRPr="00667B10">
        <w:lastRenderedPageBreak/>
        <w:t>хизматларни позициялаштиришни талаб этади. Ушбу жараён ташкилот истикболи, максадлари, махсулот ва хизматлари портфели, молиялаштириш ва даромадларни кутиш хакидаги карорлар кетма-кетлиги сифатида кўрилиши мумкин.</w:t>
      </w:r>
    </w:p>
    <w:p w:rsidR="002472E2" w:rsidRPr="00667B10" w:rsidRDefault="002472E2" w:rsidP="002472E2">
      <w:pPr>
        <w:pStyle w:val="3"/>
        <w:tabs>
          <w:tab w:val="num" w:pos="0"/>
        </w:tabs>
        <w:spacing w:after="0" w:line="360" w:lineRule="auto"/>
        <w:jc w:val="center"/>
        <w:rPr>
          <w:sz w:val="24"/>
          <w:szCs w:val="24"/>
        </w:rPr>
      </w:pPr>
      <w:r w:rsidRPr="00667B10">
        <w:rPr>
          <w:sz w:val="24"/>
          <w:szCs w:val="24"/>
        </w:rPr>
        <w:t>4.2.1.Стратегик маршрутни ривожлантириш.</w:t>
      </w:r>
    </w:p>
    <w:p w:rsidR="002472E2" w:rsidRPr="00667B10" w:rsidRDefault="002472E2" w:rsidP="002472E2">
      <w:pPr>
        <w:tabs>
          <w:tab w:val="num" w:pos="0"/>
        </w:tabs>
        <w:spacing w:line="360" w:lineRule="auto"/>
        <w:jc w:val="both"/>
      </w:pPr>
      <w:r w:rsidRPr="00667B10">
        <w:t>Таклиф портфели.</w:t>
      </w:r>
    </w:p>
    <w:p w:rsidR="002472E2" w:rsidRPr="00667B10" w:rsidRDefault="002472E2" w:rsidP="002472E2">
      <w:pPr>
        <w:tabs>
          <w:tab w:val="num" w:pos="0"/>
        </w:tabs>
        <w:spacing w:line="360" w:lineRule="auto"/>
        <w:jc w:val="both"/>
      </w:pPr>
      <w:r w:rsidRPr="00667B10">
        <w:t>Таклифни позициялаштириш.</w:t>
      </w:r>
    </w:p>
    <w:p w:rsidR="002472E2" w:rsidRPr="00667B10" w:rsidRDefault="002472E2" w:rsidP="002472E2">
      <w:pPr>
        <w:tabs>
          <w:tab w:val="num" w:pos="0"/>
        </w:tabs>
        <w:spacing w:line="360" w:lineRule="auto"/>
        <w:jc w:val="both"/>
      </w:pPr>
      <w:r w:rsidRPr="00667B10">
        <w:t>Талаб этиладиган ресурслар.</w:t>
      </w:r>
    </w:p>
    <w:p w:rsidR="002472E2" w:rsidRPr="00667B10" w:rsidRDefault="002472E2" w:rsidP="002472E2">
      <w:pPr>
        <w:tabs>
          <w:tab w:val="num" w:pos="0"/>
        </w:tabs>
        <w:spacing w:line="360" w:lineRule="auto"/>
        <w:jc w:val="both"/>
      </w:pPr>
      <w:r w:rsidRPr="00667B10">
        <w:t>Ресурсларни олиш имконияти.</w:t>
      </w:r>
    </w:p>
    <w:p w:rsidR="002472E2" w:rsidRPr="00667B10" w:rsidRDefault="002472E2" w:rsidP="002472E2">
      <w:pPr>
        <w:tabs>
          <w:tab w:val="num" w:pos="0"/>
        </w:tabs>
        <w:spacing w:line="360" w:lineRule="auto"/>
        <w:jc w:val="both"/>
      </w:pPr>
      <w:r w:rsidRPr="00667B10">
        <w:t>Фондлар манбалари.</w:t>
      </w:r>
    </w:p>
    <w:p w:rsidR="002472E2" w:rsidRPr="00667B10" w:rsidRDefault="002472E2" w:rsidP="002472E2">
      <w:pPr>
        <w:tabs>
          <w:tab w:val="num" w:pos="0"/>
        </w:tabs>
        <w:spacing w:line="360" w:lineRule="auto"/>
        <w:jc w:val="both"/>
      </w:pPr>
      <w:r w:rsidRPr="00667B10">
        <w:t>Тушумларни кутиш.</w:t>
      </w:r>
    </w:p>
    <w:p w:rsidR="002472E2" w:rsidRPr="00667B10" w:rsidRDefault="002472E2" w:rsidP="002472E2">
      <w:pPr>
        <w:tabs>
          <w:tab w:val="num" w:pos="0"/>
        </w:tabs>
        <w:spacing w:line="360" w:lineRule="auto"/>
        <w:jc w:val="both"/>
      </w:pPr>
      <w:r>
        <w:tab/>
      </w:r>
      <w:r w:rsidRPr="00667B10">
        <w:t xml:space="preserve">Компания ишини бошлагандан сўнг,  стратегик вариантлар хозирги холат ва келажакдаги кутишларга асосланади. Бундай компания вариантлари куйидагилардан иборат бўлади: </w:t>
      </w:r>
    </w:p>
    <w:p w:rsidR="002472E2" w:rsidRPr="00667B10" w:rsidRDefault="002472E2" w:rsidP="002472E2">
      <w:pPr>
        <w:tabs>
          <w:tab w:val="num" w:pos="0"/>
        </w:tabs>
        <w:spacing w:line="360" w:lineRule="auto"/>
        <w:jc w:val="both"/>
      </w:pPr>
      <w:r>
        <w:tab/>
      </w:r>
      <w:r w:rsidRPr="00667B10">
        <w:t>Таклифлар: камайтириш - кўллаб-куватлаш  - кенгайтириш.</w:t>
      </w:r>
    </w:p>
    <w:p w:rsidR="002472E2" w:rsidRPr="00667B10" w:rsidRDefault="002472E2" w:rsidP="002472E2">
      <w:pPr>
        <w:tabs>
          <w:tab w:val="num" w:pos="0"/>
        </w:tabs>
        <w:spacing w:line="360" w:lineRule="auto"/>
        <w:jc w:val="both"/>
      </w:pPr>
      <w:r>
        <w:tab/>
      </w:r>
      <w:r w:rsidRPr="00667B10">
        <w:t>Позициялаштириш: камайтириш - кўллаб-куватлаш  - кенгайтириш.</w:t>
      </w:r>
    </w:p>
    <w:p w:rsidR="002472E2" w:rsidRPr="00667B10" w:rsidRDefault="002472E2" w:rsidP="002472E2">
      <w:pPr>
        <w:tabs>
          <w:tab w:val="num" w:pos="0"/>
        </w:tabs>
        <w:spacing w:line="360" w:lineRule="auto"/>
        <w:jc w:val="both"/>
      </w:pPr>
      <w:r>
        <w:tab/>
      </w:r>
      <w:r w:rsidRPr="00667B10">
        <w:t>Нарх:  камайтириш - кўллаб-куватлаш  - кенгайтириш.</w:t>
      </w:r>
    </w:p>
    <w:p w:rsidR="002472E2" w:rsidRPr="00667B10" w:rsidRDefault="002472E2" w:rsidP="002472E2">
      <w:pPr>
        <w:tabs>
          <w:tab w:val="num" w:pos="0"/>
        </w:tabs>
        <w:spacing w:line="360" w:lineRule="auto"/>
        <w:jc w:val="both"/>
      </w:pPr>
      <w:r>
        <w:tab/>
      </w:r>
      <w:r w:rsidRPr="00667B10">
        <w:t>Киймат: камайтириш - кўллаб-куватлаш  - кенгайтириш.</w:t>
      </w:r>
    </w:p>
    <w:p w:rsidR="002472E2" w:rsidRPr="00667B10" w:rsidRDefault="002472E2" w:rsidP="002472E2">
      <w:pPr>
        <w:tabs>
          <w:tab w:val="num" w:pos="0"/>
        </w:tabs>
        <w:spacing w:line="360" w:lineRule="auto"/>
        <w:jc w:val="both"/>
      </w:pPr>
      <w:r>
        <w:tab/>
      </w:r>
      <w:r w:rsidRPr="00667B10">
        <w:t>Харажатлар: камайтириш - кўллаб-куватлаш  - кенгайтириш.</w:t>
      </w:r>
    </w:p>
    <w:p w:rsidR="002472E2" w:rsidRPr="00667B10" w:rsidRDefault="002472E2" w:rsidP="002472E2">
      <w:pPr>
        <w:tabs>
          <w:tab w:val="num" w:pos="0"/>
        </w:tabs>
        <w:spacing w:line="360" w:lineRule="auto"/>
        <w:jc w:val="both"/>
      </w:pPr>
      <w:r>
        <w:tab/>
      </w:r>
      <w:r w:rsidRPr="00667B10">
        <w:t>Ресурслар: камайтириш - кўллаб-куватлаш  - кенгайтириш.</w:t>
      </w:r>
    </w:p>
    <w:p w:rsidR="002472E2" w:rsidRPr="00667B10" w:rsidRDefault="002472E2" w:rsidP="002472E2">
      <w:pPr>
        <w:tabs>
          <w:tab w:val="num" w:pos="0"/>
        </w:tabs>
        <w:spacing w:line="360" w:lineRule="auto"/>
        <w:jc w:val="both"/>
      </w:pPr>
      <w:r>
        <w:tab/>
      </w:r>
      <w:r w:rsidRPr="00667B10">
        <w:t>Харидорлар эхтиёжлари ва бозор карашлари стратегик вариантларга шундай таъсир кўрсатадики, стратегик режалаштиришнинг бу томони маркетинг, харидорлар эхтиёжи ва ракобат афзалликларни кўллаб-кувватлаш  контекстига кўрилади. Таклифни кенгайтириш олдинги мувафакиятларга асосланга инкрементал ривожланишнинг мухим сифатидир. Бундай кенгайтириш «таклиф генерациялари» деб аталиб, у махсулот диапозонини кенгайтириш, ёки савдо номини кенгайтириш ёки махсулот учун бозорни кенгайтириш шаклига амалга ошиши мумкин.</w:t>
      </w:r>
    </w:p>
    <w:p w:rsidR="002472E2" w:rsidRPr="00667B10" w:rsidRDefault="002472E2" w:rsidP="002472E2">
      <w:pPr>
        <w:tabs>
          <w:tab w:val="num" w:pos="0"/>
        </w:tabs>
        <w:spacing w:line="360" w:lineRule="auto"/>
        <w:jc w:val="both"/>
      </w:pPr>
      <w:r>
        <w:tab/>
      </w:r>
      <w:r w:rsidRPr="00667B10">
        <w:t xml:space="preserve">Бозорни кенгайтириш таклиф махсулот хозир жойлаштирилган бозор сегментидан бошка сегментга киритилганда амалга ошади. Бозорда позициялаштириш бозор хиссаси терминларида фойда кўрсатгичи сифатида ишлатилади. Улар орасидаги богликлик хакида турлича карашлар мавжуд, ва сегментлари улар умумий бозорнинг кичик кисмини ташкил этганда хам муваффакиятли ишлатилиши мумкин. Катта бозор хиссаси муваффакиятнинг </w:t>
      </w:r>
      <w:r w:rsidRPr="00667B10">
        <w:lastRenderedPageBreak/>
        <w:t>сабаби эмас, натижаси бўлиши мумкин, аммо инвестициялар кайтими ва бозордаги хисса орасида катъий алока борлиги маълум. Бозор хиссаси нархни пасайтириш ёки айтиб ўтилган кийматни ошириш ёки хар иккаласини амалга ошириш оркали ўтказилиши мумкин, ёки у махсулот сифатини кўтариш ёки харажатлар структурасини ўзгартириш оркали амалга оширилиши мумкин. Махсулот киймати нарх ва харидор колдигидан иборат. Харидор колдиги концепцияси иктисодчилар томонидан харидор тулашга тайёр бўлган нарх ва махсулот учун хакикатда тўланадиган нарх орасидаги фаркни аниклаш учун ишлатилади.</w:t>
      </w:r>
    </w:p>
    <w:p w:rsidR="002472E2" w:rsidRPr="00667B10" w:rsidRDefault="002472E2" w:rsidP="002472E2">
      <w:pPr>
        <w:tabs>
          <w:tab w:val="num" w:pos="0"/>
        </w:tabs>
        <w:spacing w:line="360" w:lineRule="auto"/>
        <w:jc w:val="both"/>
      </w:pPr>
      <w:r>
        <w:tab/>
      </w:r>
      <w:r w:rsidRPr="00667B10">
        <w:t>Компания харидор учун кийматни нархни пасайтириш ёки махсулотни янгилаш оркали ошириши мумкин. Махсулот кийматини кўтариш ёки нархини пасайтириш муаммоси компания харажатлари ва ресурсларига таъсир ўтказиши мумкин. Кўп ресурсларни ишлатиш ташкаридан ресурсларни жалб этиш ёки компания ичида хозирги ресурсларни кайта жойлаштиришни кўзда тутиши мумкин. Кўшимча ресурсларга кандай эга бўлиш йўлидан катъий назар, молиялаштириш талаб килинади. Бу компания жамгармалари, карзлар, факторинг, активларни бошкариш шаклида бўлиши мумкин.</w:t>
      </w:r>
    </w:p>
    <w:p w:rsidR="002472E2" w:rsidRPr="00667B10" w:rsidRDefault="002472E2" w:rsidP="002472E2">
      <w:pPr>
        <w:pStyle w:val="3"/>
        <w:tabs>
          <w:tab w:val="num" w:pos="0"/>
        </w:tabs>
        <w:spacing w:after="0" w:line="360" w:lineRule="auto"/>
        <w:rPr>
          <w:sz w:val="24"/>
          <w:szCs w:val="24"/>
        </w:rPr>
      </w:pPr>
    </w:p>
    <w:p w:rsidR="002472E2" w:rsidRPr="00FD1319" w:rsidRDefault="002472E2" w:rsidP="002472E2">
      <w:pPr>
        <w:pStyle w:val="3"/>
        <w:tabs>
          <w:tab w:val="num" w:pos="0"/>
        </w:tabs>
        <w:spacing w:after="0" w:line="360" w:lineRule="auto"/>
        <w:jc w:val="center"/>
        <w:rPr>
          <w:b/>
          <w:sz w:val="24"/>
          <w:szCs w:val="24"/>
        </w:rPr>
      </w:pPr>
      <w:r w:rsidRPr="00FD1319">
        <w:rPr>
          <w:b/>
          <w:sz w:val="24"/>
          <w:szCs w:val="24"/>
        </w:rPr>
        <w:t>4. 3.Стратегик йўлни бахолаш.</w:t>
      </w:r>
    </w:p>
    <w:p w:rsidR="002472E2" w:rsidRPr="00FD1319" w:rsidRDefault="002472E2" w:rsidP="002472E2">
      <w:pPr>
        <w:pStyle w:val="3"/>
        <w:tabs>
          <w:tab w:val="num" w:pos="0"/>
        </w:tabs>
        <w:spacing w:after="0" w:line="360" w:lineRule="auto"/>
        <w:jc w:val="both"/>
        <w:rPr>
          <w:sz w:val="24"/>
          <w:szCs w:val="24"/>
        </w:rPr>
      </w:pPr>
      <w:r>
        <w:rPr>
          <w:b/>
          <w:sz w:val="24"/>
          <w:szCs w:val="24"/>
        </w:rPr>
        <w:tab/>
      </w:r>
      <w:r w:rsidRPr="00FD1319">
        <w:rPr>
          <w:sz w:val="24"/>
          <w:szCs w:val="24"/>
        </w:rPr>
        <w:t>Стратегик вариантларни караб чикиш мураккаб бўлиб, компания портфелига янги таклифларни кўшиш билан боглик. «Тўкилаётган» матога бириктириш муаммоларидан бири шуки, компания янги махсулотларни ишлаб чикаришда номаълум ресурсларни олишга имкони бўлмаслиги мумкин.</w:t>
      </w:r>
    </w:p>
    <w:p w:rsidR="002472E2" w:rsidRPr="00FD1319" w:rsidRDefault="002472E2" w:rsidP="002472E2">
      <w:pPr>
        <w:pStyle w:val="3"/>
        <w:tabs>
          <w:tab w:val="num" w:pos="0"/>
        </w:tabs>
        <w:spacing w:after="0" w:line="360" w:lineRule="auto"/>
        <w:jc w:val="both"/>
        <w:rPr>
          <w:sz w:val="24"/>
          <w:szCs w:val="24"/>
        </w:rPr>
      </w:pPr>
      <w:r>
        <w:rPr>
          <w:sz w:val="24"/>
          <w:szCs w:val="24"/>
        </w:rPr>
        <w:tab/>
      </w:r>
      <w:r w:rsidRPr="00FD1319">
        <w:rPr>
          <w:sz w:val="24"/>
          <w:szCs w:val="24"/>
        </w:rPr>
        <w:t>Потенциал стратегик маршрутнинг мувофиклигига эришиш йўлида тестлардан бири стратегик мослик хисобланади. Стратегик мослик ташкилот карашлари ва максадлари хамда унинг ресурслари унинг мухити орасидаги мослик билан боглик. Масалан, кўзда тутилаётган стратегиянинг олиниши керак бўлган ресурсларни олиш имконияти ва маълум вакт чегараларида стратегик маршрутнинг кўллаб-кувватланиши имкониятлари билан боглик.</w:t>
      </w:r>
    </w:p>
    <w:p w:rsidR="002472E2" w:rsidRPr="00FD1319" w:rsidRDefault="002472E2" w:rsidP="002472E2">
      <w:pPr>
        <w:pStyle w:val="3"/>
        <w:tabs>
          <w:tab w:val="num" w:pos="0"/>
        </w:tabs>
        <w:spacing w:after="0" w:line="360" w:lineRule="auto"/>
        <w:jc w:val="both"/>
        <w:rPr>
          <w:sz w:val="24"/>
          <w:szCs w:val="24"/>
        </w:rPr>
      </w:pPr>
      <w:r w:rsidRPr="00FD1319">
        <w:rPr>
          <w:sz w:val="24"/>
          <w:szCs w:val="24"/>
        </w:rPr>
        <w:t>Стратегик маршрутни бахолаш куйдаги факторларга боглик:</w:t>
      </w:r>
    </w:p>
    <w:p w:rsidR="002472E2" w:rsidRPr="00FD1319" w:rsidRDefault="002472E2" w:rsidP="002472E2">
      <w:pPr>
        <w:pStyle w:val="3"/>
        <w:tabs>
          <w:tab w:val="num" w:pos="0"/>
        </w:tabs>
        <w:spacing w:after="0" w:line="360" w:lineRule="auto"/>
        <w:jc w:val="both"/>
        <w:rPr>
          <w:sz w:val="24"/>
          <w:szCs w:val="24"/>
        </w:rPr>
      </w:pPr>
      <w:r w:rsidRPr="00FD1319">
        <w:rPr>
          <w:sz w:val="24"/>
          <w:szCs w:val="24"/>
        </w:rPr>
        <w:t>Асосий хавф кабул килувчилар тушунишлари</w:t>
      </w:r>
    </w:p>
    <w:p w:rsidR="002472E2" w:rsidRPr="00FD1319" w:rsidRDefault="002472E2" w:rsidP="002472E2">
      <w:pPr>
        <w:pStyle w:val="3"/>
        <w:tabs>
          <w:tab w:val="num" w:pos="0"/>
        </w:tabs>
        <w:spacing w:after="0" w:line="360" w:lineRule="auto"/>
        <w:jc w:val="both"/>
        <w:rPr>
          <w:sz w:val="24"/>
          <w:szCs w:val="24"/>
        </w:rPr>
      </w:pPr>
      <w:r w:rsidRPr="00FD1319">
        <w:rPr>
          <w:sz w:val="24"/>
          <w:szCs w:val="24"/>
        </w:rPr>
        <w:t>Бор ресурслар</w:t>
      </w:r>
    </w:p>
    <w:p w:rsidR="002472E2" w:rsidRPr="00FD1319" w:rsidRDefault="002472E2" w:rsidP="002472E2">
      <w:pPr>
        <w:pStyle w:val="3"/>
        <w:tabs>
          <w:tab w:val="num" w:pos="0"/>
        </w:tabs>
        <w:spacing w:after="0" w:line="360" w:lineRule="auto"/>
        <w:jc w:val="both"/>
        <w:rPr>
          <w:sz w:val="24"/>
          <w:szCs w:val="24"/>
        </w:rPr>
      </w:pPr>
      <w:r w:rsidRPr="00FD1319">
        <w:rPr>
          <w:sz w:val="24"/>
          <w:szCs w:val="24"/>
        </w:rPr>
        <w:t xml:space="preserve">Баркарорлик </w:t>
      </w:r>
    </w:p>
    <w:p w:rsidR="002472E2" w:rsidRPr="00FD1319" w:rsidRDefault="002472E2" w:rsidP="002472E2">
      <w:pPr>
        <w:pStyle w:val="3"/>
        <w:numPr>
          <w:ilvl w:val="0"/>
          <w:numId w:val="2"/>
        </w:numPr>
        <w:tabs>
          <w:tab w:val="num" w:pos="0"/>
        </w:tabs>
        <w:spacing w:after="0" w:line="360" w:lineRule="auto"/>
        <w:ind w:left="0" w:firstLine="0"/>
        <w:jc w:val="both"/>
        <w:rPr>
          <w:sz w:val="24"/>
          <w:szCs w:val="24"/>
        </w:rPr>
      </w:pPr>
      <w:r w:rsidRPr="00FD1319">
        <w:rPr>
          <w:sz w:val="24"/>
          <w:szCs w:val="24"/>
        </w:rPr>
        <w:lastRenderedPageBreak/>
        <w:t>Давомийлик .</w:t>
      </w:r>
    </w:p>
    <w:p w:rsidR="002472E2" w:rsidRPr="00FD1319" w:rsidRDefault="002472E2" w:rsidP="002472E2">
      <w:pPr>
        <w:pStyle w:val="3"/>
        <w:numPr>
          <w:ilvl w:val="0"/>
          <w:numId w:val="2"/>
        </w:numPr>
        <w:tabs>
          <w:tab w:val="num" w:pos="0"/>
        </w:tabs>
        <w:spacing w:after="0" w:line="360" w:lineRule="auto"/>
        <w:ind w:left="0" w:firstLine="0"/>
        <w:jc w:val="both"/>
        <w:rPr>
          <w:sz w:val="24"/>
          <w:szCs w:val="24"/>
        </w:rPr>
      </w:pPr>
      <w:r w:rsidRPr="00FD1319">
        <w:rPr>
          <w:sz w:val="24"/>
          <w:szCs w:val="24"/>
        </w:rPr>
        <w:t>Иммитация килиш имконияти.</w:t>
      </w:r>
    </w:p>
    <w:p w:rsidR="002472E2" w:rsidRPr="00FD1319" w:rsidRDefault="002472E2" w:rsidP="002472E2">
      <w:pPr>
        <w:pStyle w:val="3"/>
        <w:numPr>
          <w:ilvl w:val="0"/>
          <w:numId w:val="2"/>
        </w:numPr>
        <w:tabs>
          <w:tab w:val="num" w:pos="0"/>
        </w:tabs>
        <w:spacing w:after="0" w:line="360" w:lineRule="auto"/>
        <w:ind w:left="0" w:firstLine="0"/>
        <w:jc w:val="both"/>
        <w:rPr>
          <w:sz w:val="24"/>
          <w:szCs w:val="24"/>
        </w:rPr>
      </w:pPr>
      <w:r w:rsidRPr="00FD1319">
        <w:rPr>
          <w:sz w:val="24"/>
          <w:szCs w:val="24"/>
        </w:rPr>
        <w:t>Ресурсларга ва кўникмаларга мулкчилик.</w:t>
      </w:r>
    </w:p>
    <w:p w:rsidR="002472E2" w:rsidRPr="00667B10" w:rsidRDefault="002472E2" w:rsidP="002472E2">
      <w:pPr>
        <w:tabs>
          <w:tab w:val="num" w:pos="0"/>
        </w:tabs>
        <w:spacing w:line="360" w:lineRule="auto"/>
        <w:jc w:val="both"/>
      </w:pPr>
      <w:r w:rsidRPr="00667B10">
        <w:t xml:space="preserve">    Кабул килувчанлик.</w:t>
      </w:r>
    </w:p>
    <w:p w:rsidR="002472E2" w:rsidRPr="00667B10" w:rsidRDefault="002472E2" w:rsidP="002472E2">
      <w:pPr>
        <w:numPr>
          <w:ilvl w:val="0"/>
          <w:numId w:val="3"/>
        </w:numPr>
        <w:tabs>
          <w:tab w:val="num" w:pos="0"/>
        </w:tabs>
        <w:spacing w:line="360" w:lineRule="auto"/>
        <w:ind w:left="0" w:firstLine="0"/>
        <w:jc w:val="both"/>
      </w:pPr>
      <w:r w:rsidRPr="00667B10">
        <w:t xml:space="preserve">Бор ресурслар. </w:t>
      </w:r>
    </w:p>
    <w:p w:rsidR="002472E2" w:rsidRPr="00667B10" w:rsidRDefault="002472E2" w:rsidP="002472E2">
      <w:pPr>
        <w:numPr>
          <w:ilvl w:val="0"/>
          <w:numId w:val="3"/>
        </w:numPr>
        <w:tabs>
          <w:tab w:val="num" w:pos="0"/>
        </w:tabs>
        <w:spacing w:line="360" w:lineRule="auto"/>
        <w:ind w:left="0" w:firstLine="0"/>
        <w:jc w:val="both"/>
      </w:pPr>
      <w:r w:rsidRPr="00667B10">
        <w:t>Иш жойидаги муносабатлар.</w:t>
      </w:r>
    </w:p>
    <w:p w:rsidR="002472E2" w:rsidRPr="00667B10" w:rsidRDefault="002472E2" w:rsidP="002472E2">
      <w:pPr>
        <w:numPr>
          <w:ilvl w:val="0"/>
          <w:numId w:val="3"/>
        </w:numPr>
        <w:tabs>
          <w:tab w:val="num" w:pos="0"/>
        </w:tabs>
        <w:spacing w:line="360" w:lineRule="auto"/>
        <w:ind w:left="0" w:firstLine="0"/>
        <w:jc w:val="both"/>
      </w:pPr>
      <w:r w:rsidRPr="00667B10">
        <w:t>Хавфни бошкариш.</w:t>
      </w:r>
    </w:p>
    <w:p w:rsidR="002472E2" w:rsidRPr="00FD1319" w:rsidRDefault="002472E2" w:rsidP="002472E2">
      <w:pPr>
        <w:pStyle w:val="a3"/>
        <w:tabs>
          <w:tab w:val="num" w:pos="0"/>
        </w:tabs>
        <w:spacing w:line="360" w:lineRule="auto"/>
        <w:jc w:val="center"/>
        <w:rPr>
          <w:b/>
          <w:sz w:val="24"/>
          <w:szCs w:val="24"/>
        </w:rPr>
      </w:pPr>
      <w:r w:rsidRPr="00FD1319">
        <w:rPr>
          <w:b/>
          <w:sz w:val="24"/>
          <w:szCs w:val="24"/>
        </w:rPr>
        <w:t>4.4. Баркарорлик.</w:t>
      </w:r>
    </w:p>
    <w:p w:rsidR="002472E2" w:rsidRPr="00667B10" w:rsidRDefault="002472E2" w:rsidP="002472E2">
      <w:pPr>
        <w:tabs>
          <w:tab w:val="num" w:pos="0"/>
        </w:tabs>
        <w:spacing w:line="360" w:lineRule="auto"/>
        <w:jc w:val="both"/>
      </w:pPr>
      <w:r>
        <w:tab/>
      </w:r>
      <w:r w:rsidRPr="00667B10">
        <w:t>Стратегик менеджер баркарор ракобат афзаликларига эришишни максад килиб кўйиши мумкин. Компания узок вакт давомида ракобатчиларга нисбатан инвестициялар кайтимини купрок олса ракобат афзалиги пайдо бўлади. Албатта, ракобатчилар махсулотни иммитация килишлари ва технологик янгиликлар хамда социал ўзгаришлар махсулот хаётини кискартириши мумкин, аммо обрў ушбу жараённи чўзиши мумкин.</w:t>
      </w:r>
    </w:p>
    <w:p w:rsidR="002472E2" w:rsidRPr="00667B10" w:rsidRDefault="002472E2" w:rsidP="002472E2">
      <w:pPr>
        <w:tabs>
          <w:tab w:val="num" w:pos="0"/>
        </w:tabs>
        <w:spacing w:line="360" w:lineRule="auto"/>
        <w:jc w:val="both"/>
      </w:pPr>
      <w:r>
        <w:tab/>
      </w:r>
      <w:r w:rsidRPr="00667B10">
        <w:t>Баркарор ракобат афзалиги шунингдек, компания таклиф килувчи махсулотларни иммитация килиш канчалик осонлигига боглик. Ракобатчилар учун махсулот ёки хизматни нусхасини ишлаб чикариш ва ишлатиладиган жараёнларни тушуниш кийин бўлиши мумкин. Шу вактнинг ўзида, потенциал ракобатчи зарур ресурсларни олиш имкониятига эга бўлиши ва таклифни ривожлантириш учун жараённи ишлаб чикиши мумкин. Агар компания ушбу афзаликдан молиявий манфаатдор бўлса, ракобат афзалиги баркарор бўлиши мумкин. Каерда ресурслар, кўникмалар, ва бошка активлар компанияга таалукли бўлса, бу билим ва куникмалар шахсларга тегишли бўлганлигига нисбатан камрок муамони ташкил этади. Билимларга асосланган компаниялар ўз билимларни саклашда кийналадилар, чунки билимлар ходимларга таалуклидир. Бундай шахслар компаниянинг тарк этганда, улар ўз билимларни хам олиб кетадилар.</w:t>
      </w:r>
    </w:p>
    <w:p w:rsidR="002472E2" w:rsidRPr="00667B10" w:rsidRDefault="002472E2" w:rsidP="002472E2">
      <w:pPr>
        <w:tabs>
          <w:tab w:val="num" w:pos="0"/>
        </w:tabs>
        <w:spacing w:line="360" w:lineRule="auto"/>
        <w:jc w:val="center"/>
        <w:rPr>
          <w:b/>
        </w:rPr>
      </w:pPr>
      <w:r w:rsidRPr="00667B10">
        <w:rPr>
          <w:b/>
        </w:rPr>
        <w:t xml:space="preserve">4. 5. </w:t>
      </w:r>
      <w:r w:rsidRPr="00667B10">
        <w:rPr>
          <w:rFonts w:ascii="Times Uzb Roman" w:hAnsi="Times Uzb Roman"/>
          <w:b/>
        </w:rPr>
        <w:t>Ќабул</w:t>
      </w:r>
      <w:r w:rsidRPr="00667B10">
        <w:rPr>
          <w:b/>
        </w:rPr>
        <w:t xml:space="preserve">  </w:t>
      </w:r>
      <w:r w:rsidRPr="00667B10">
        <w:rPr>
          <w:rFonts w:ascii="Times Uzb Roman" w:hAnsi="Times Uzb Roman"/>
          <w:b/>
        </w:rPr>
        <w:t>ќилувчанлик</w:t>
      </w:r>
      <w:r w:rsidRPr="00667B10">
        <w:rPr>
          <w:b/>
        </w:rPr>
        <w:t>.</w:t>
      </w:r>
    </w:p>
    <w:p w:rsidR="002472E2" w:rsidRPr="00667B10" w:rsidRDefault="002472E2" w:rsidP="002472E2">
      <w:pPr>
        <w:tabs>
          <w:tab w:val="num" w:pos="0"/>
        </w:tabs>
        <w:spacing w:line="360" w:lineRule="auto"/>
        <w:jc w:val="both"/>
      </w:pPr>
      <w:r>
        <w:tab/>
      </w:r>
      <w:r w:rsidRPr="00667B10">
        <w:t xml:space="preserve">Стратегик йўлнинг мос келиши мумкинлик ва кабул килувчанлик асосида кўриб чикилиши мумкин. Янги бизнес йўли экстра ресурсларни талаб этиши ёки янги ресурсларни олишни ёки бор ресурсларни кайта ташкил этишни кўзда тутиши мумкин. Агар ресурсларга нисбатан ўзгаришлар катта бўлса, янги стратегия мумкинлик даражаси паст бўлиши мумкин. Бу шунингдек, ресурсларни олиш канчалик осонлиги ва стратегия компаниянинг хозирги маданиятига мос келишига боглик. Стратегик маршрут молиявий </w:t>
      </w:r>
      <w:r w:rsidRPr="00667B10">
        <w:lastRenderedPageBreak/>
        <w:t xml:space="preserve">жихатдан мумкин бўлиши зарур. Янги маршрут ташкилот ишчи кучига нисбатан хам мос келиши зарур. Кейинги фактор – риск менежмент масаласи. Хар бир янги ривожланиш хавфларга эга. Стратегик менежмент хавфларни кўриб чикиш ва уларнинг таъсирини камайтириш  билан иш кўради, ва шу вактнинг ўзида тасодифлар режасини ишлаб чикади, ва уларнинг олди олинади. Кризис – менеджмент стратегик менежмент учун факторларга таъсир килиш имконини беради ва оммавий алокаларни мос келувчи йўлда ишлатилади. Бир йўналишлардан бири – </w:t>
      </w:r>
      <w:r w:rsidRPr="00667B10">
        <w:rPr>
          <w:lang w:val="en-US"/>
        </w:rPr>
        <w:t>GAHNCH</w:t>
      </w:r>
      <w:r w:rsidRPr="00667B10">
        <w:t xml:space="preserve"> дир. Бунинг маъноси куйидагича.</w:t>
      </w:r>
    </w:p>
    <w:p w:rsidR="002472E2" w:rsidRPr="00667B10" w:rsidRDefault="002472E2" w:rsidP="002472E2">
      <w:pPr>
        <w:tabs>
          <w:tab w:val="num" w:pos="0"/>
        </w:tabs>
        <w:spacing w:line="360" w:lineRule="auto"/>
        <w:jc w:val="both"/>
      </w:pPr>
      <w:r w:rsidRPr="00667B10">
        <w:t>СР. - Тасодиф режаси  (</w:t>
      </w:r>
      <w:r w:rsidRPr="00667B10">
        <w:rPr>
          <w:lang w:val="en-US"/>
        </w:rPr>
        <w:t>contingency</w:t>
      </w:r>
      <w:r w:rsidRPr="00667B10">
        <w:t xml:space="preserve"> </w:t>
      </w:r>
      <w:r w:rsidRPr="00667B10">
        <w:rPr>
          <w:lang w:val="en-US"/>
        </w:rPr>
        <w:t>plan</w:t>
      </w:r>
      <w:r w:rsidRPr="00667B10">
        <w:t>)</w:t>
      </w:r>
    </w:p>
    <w:p w:rsidR="002472E2" w:rsidRPr="00667B10" w:rsidRDefault="002472E2" w:rsidP="002472E2">
      <w:pPr>
        <w:tabs>
          <w:tab w:val="num" w:pos="0"/>
        </w:tabs>
        <w:spacing w:line="360" w:lineRule="auto"/>
        <w:jc w:val="both"/>
        <w:rPr>
          <w:lang w:val="en-GB"/>
        </w:rPr>
      </w:pPr>
      <w:r w:rsidRPr="00667B10">
        <w:rPr>
          <w:lang w:val="en-US"/>
        </w:rPr>
        <w:t>R</w:t>
      </w:r>
      <w:r w:rsidRPr="00667B10">
        <w:rPr>
          <w:lang w:val="en-GB"/>
        </w:rPr>
        <w:t xml:space="preserve"> - </w:t>
      </w:r>
      <w:r w:rsidRPr="00667B10">
        <w:t>Тезкор</w:t>
      </w:r>
      <w:r w:rsidRPr="00667B10">
        <w:rPr>
          <w:lang w:val="en-GB"/>
        </w:rPr>
        <w:t xml:space="preserve"> </w:t>
      </w:r>
      <w:r w:rsidRPr="00667B10">
        <w:t>харакат</w:t>
      </w:r>
      <w:r w:rsidRPr="00667B10">
        <w:rPr>
          <w:lang w:val="en-GB"/>
        </w:rPr>
        <w:t xml:space="preserve">   (</w:t>
      </w:r>
      <w:r w:rsidRPr="00667B10">
        <w:rPr>
          <w:lang w:val="en-US"/>
        </w:rPr>
        <w:t>React</w:t>
      </w:r>
      <w:r w:rsidRPr="00667B10">
        <w:rPr>
          <w:lang w:val="en-GB"/>
        </w:rPr>
        <w:t xml:space="preserve"> </w:t>
      </w:r>
      <w:r w:rsidRPr="00667B10">
        <w:rPr>
          <w:lang w:val="en-US"/>
        </w:rPr>
        <w:t>Fast</w:t>
      </w:r>
      <w:r w:rsidRPr="00667B10">
        <w:rPr>
          <w:lang w:val="en-GB"/>
        </w:rPr>
        <w:t>)</w:t>
      </w:r>
    </w:p>
    <w:p w:rsidR="002472E2" w:rsidRPr="00667B10" w:rsidRDefault="002472E2" w:rsidP="002472E2">
      <w:pPr>
        <w:tabs>
          <w:tab w:val="num" w:pos="0"/>
        </w:tabs>
        <w:spacing w:line="360" w:lineRule="auto"/>
        <w:jc w:val="both"/>
        <w:rPr>
          <w:lang w:val="en-GB"/>
        </w:rPr>
      </w:pPr>
      <w:r w:rsidRPr="00667B10">
        <w:rPr>
          <w:lang w:val="en-US"/>
        </w:rPr>
        <w:t>U</w:t>
      </w:r>
      <w:r w:rsidRPr="00667B10">
        <w:rPr>
          <w:lang w:val="en-GB"/>
        </w:rPr>
        <w:t xml:space="preserve"> - </w:t>
      </w:r>
      <w:r w:rsidRPr="00667B10">
        <w:t>Экспертларни</w:t>
      </w:r>
      <w:r w:rsidRPr="00667B10">
        <w:rPr>
          <w:lang w:val="en-GB"/>
        </w:rPr>
        <w:t xml:space="preserve"> </w:t>
      </w:r>
      <w:r w:rsidRPr="00667B10">
        <w:t>ишлатиш</w:t>
      </w:r>
      <w:r w:rsidRPr="00667B10">
        <w:rPr>
          <w:lang w:val="en-GB"/>
        </w:rPr>
        <w:t xml:space="preserve">   (</w:t>
      </w:r>
      <w:r w:rsidRPr="00667B10">
        <w:rPr>
          <w:lang w:val="en-US"/>
        </w:rPr>
        <w:t>Use</w:t>
      </w:r>
      <w:r w:rsidRPr="00667B10">
        <w:rPr>
          <w:lang w:val="en-GB"/>
        </w:rPr>
        <w:t xml:space="preserve"> </w:t>
      </w:r>
      <w:r w:rsidRPr="00667B10">
        <w:rPr>
          <w:lang w:val="en-US"/>
        </w:rPr>
        <w:t>experts</w:t>
      </w:r>
      <w:r w:rsidRPr="00667B10">
        <w:rPr>
          <w:lang w:val="en-GB"/>
        </w:rPr>
        <w:t>)</w:t>
      </w:r>
    </w:p>
    <w:p w:rsidR="002472E2" w:rsidRPr="00667B10" w:rsidRDefault="002472E2" w:rsidP="002472E2">
      <w:pPr>
        <w:tabs>
          <w:tab w:val="num" w:pos="0"/>
        </w:tabs>
        <w:spacing w:line="360" w:lineRule="auto"/>
        <w:jc w:val="both"/>
        <w:rPr>
          <w:lang w:val="en-GB"/>
        </w:rPr>
      </w:pPr>
      <w:r w:rsidRPr="00667B10">
        <w:rPr>
          <w:lang w:val="en-US"/>
        </w:rPr>
        <w:t>N</w:t>
      </w:r>
      <w:r w:rsidRPr="00667B10">
        <w:rPr>
          <w:lang w:val="en-GB"/>
        </w:rPr>
        <w:t xml:space="preserve"> - </w:t>
      </w:r>
      <w:r w:rsidRPr="00667B10">
        <w:t>Ўрганиш</w:t>
      </w:r>
      <w:r w:rsidRPr="00667B10">
        <w:rPr>
          <w:lang w:val="en-GB"/>
        </w:rPr>
        <w:t xml:space="preserve"> </w:t>
      </w:r>
      <w:r w:rsidRPr="00667B10">
        <w:t>мухитини</w:t>
      </w:r>
      <w:r w:rsidRPr="00667B10">
        <w:rPr>
          <w:lang w:val="en-GB"/>
        </w:rPr>
        <w:t xml:space="preserve"> </w:t>
      </w:r>
      <w:r w:rsidRPr="00667B10">
        <w:t>яратиш</w:t>
      </w:r>
      <w:r w:rsidRPr="00667B10">
        <w:rPr>
          <w:lang w:val="en-GB"/>
        </w:rPr>
        <w:t xml:space="preserve">   (</w:t>
      </w:r>
      <w:r w:rsidRPr="00667B10">
        <w:rPr>
          <w:lang w:val="en-US"/>
        </w:rPr>
        <w:t>Nurture</w:t>
      </w:r>
      <w:r w:rsidRPr="00667B10">
        <w:rPr>
          <w:lang w:val="en-GB"/>
        </w:rPr>
        <w:t xml:space="preserve"> </w:t>
      </w:r>
      <w:r w:rsidRPr="00667B10">
        <w:rPr>
          <w:lang w:val="en-US"/>
        </w:rPr>
        <w:t>the</w:t>
      </w:r>
      <w:r w:rsidRPr="00667B10">
        <w:rPr>
          <w:lang w:val="en-GB"/>
        </w:rPr>
        <w:t xml:space="preserve"> </w:t>
      </w:r>
      <w:r w:rsidRPr="00667B10">
        <w:rPr>
          <w:lang w:val="en-US"/>
        </w:rPr>
        <w:t>media</w:t>
      </w:r>
      <w:r w:rsidRPr="00667B10">
        <w:rPr>
          <w:lang w:val="en-GB"/>
        </w:rPr>
        <w:t xml:space="preserve">)  </w:t>
      </w:r>
    </w:p>
    <w:p w:rsidR="002472E2" w:rsidRPr="00667B10" w:rsidRDefault="002472E2" w:rsidP="002472E2">
      <w:pPr>
        <w:tabs>
          <w:tab w:val="num" w:pos="0"/>
        </w:tabs>
        <w:spacing w:line="360" w:lineRule="auto"/>
        <w:jc w:val="both"/>
        <w:rPr>
          <w:lang w:val="en-GB"/>
        </w:rPr>
      </w:pPr>
      <w:r w:rsidRPr="00667B10">
        <w:rPr>
          <w:lang w:val="en-US"/>
        </w:rPr>
        <w:t>C</w:t>
      </w:r>
      <w:r w:rsidRPr="00667B10">
        <w:rPr>
          <w:lang w:val="en-GB"/>
        </w:rPr>
        <w:t xml:space="preserve"> - </w:t>
      </w:r>
      <w:r w:rsidRPr="00667B10">
        <w:t>Назоратни</w:t>
      </w:r>
      <w:r w:rsidRPr="00667B10">
        <w:rPr>
          <w:lang w:val="en-GB"/>
        </w:rPr>
        <w:t xml:space="preserve"> </w:t>
      </w:r>
      <w:r w:rsidRPr="00667B10">
        <w:t>марказлаштириш</w:t>
      </w:r>
      <w:r w:rsidRPr="00667B10">
        <w:rPr>
          <w:lang w:val="en-GB"/>
        </w:rPr>
        <w:t xml:space="preserve">  (</w:t>
      </w:r>
      <w:r w:rsidRPr="00667B10">
        <w:rPr>
          <w:lang w:val="en-US"/>
        </w:rPr>
        <w:t>Centralise</w:t>
      </w:r>
      <w:r w:rsidRPr="00667B10">
        <w:rPr>
          <w:lang w:val="en-GB"/>
        </w:rPr>
        <w:t xml:space="preserve"> </w:t>
      </w:r>
      <w:r w:rsidRPr="00667B10">
        <w:rPr>
          <w:lang w:val="en-US"/>
        </w:rPr>
        <w:t>control</w:t>
      </w:r>
      <w:r w:rsidRPr="00667B10">
        <w:rPr>
          <w:lang w:val="en-GB"/>
        </w:rPr>
        <w:t xml:space="preserve">). </w:t>
      </w:r>
    </w:p>
    <w:p w:rsidR="002472E2" w:rsidRPr="00667B10" w:rsidRDefault="002472E2" w:rsidP="002472E2">
      <w:pPr>
        <w:tabs>
          <w:tab w:val="num" w:pos="0"/>
        </w:tabs>
        <w:spacing w:line="360" w:lineRule="auto"/>
        <w:jc w:val="both"/>
      </w:pPr>
      <w:r w:rsidRPr="00667B10">
        <w:rPr>
          <w:lang w:val="en-US"/>
        </w:rPr>
        <w:t>H</w:t>
      </w:r>
      <w:r w:rsidRPr="00667B10">
        <w:t xml:space="preserve"> - Инсон ресурслари манфаатлари эътиборга олиниши зарур </w:t>
      </w:r>
    </w:p>
    <w:p w:rsidR="002472E2" w:rsidRPr="00667B10" w:rsidRDefault="002472E2" w:rsidP="002472E2">
      <w:pPr>
        <w:tabs>
          <w:tab w:val="num" w:pos="0"/>
        </w:tabs>
        <w:spacing w:line="360" w:lineRule="auto"/>
        <w:jc w:val="both"/>
        <w:rPr>
          <w:lang w:val="en-US"/>
        </w:rPr>
      </w:pPr>
      <w:r w:rsidRPr="00667B10">
        <w:t xml:space="preserve">      </w:t>
      </w:r>
      <w:r w:rsidRPr="00667B10">
        <w:rPr>
          <w:lang w:val="en-US"/>
        </w:rPr>
        <w:t>(Human interest and concern shonld be emphasised).</w:t>
      </w:r>
    </w:p>
    <w:p w:rsidR="002472E2" w:rsidRPr="00667B10" w:rsidRDefault="002472E2" w:rsidP="002472E2">
      <w:pPr>
        <w:tabs>
          <w:tab w:val="num" w:pos="0"/>
        </w:tabs>
        <w:spacing w:line="360" w:lineRule="auto"/>
        <w:jc w:val="both"/>
        <w:rPr>
          <w:lang w:val="en-US"/>
        </w:rPr>
      </w:pPr>
    </w:p>
    <w:p w:rsidR="002472E2" w:rsidRPr="00667B10" w:rsidRDefault="002472E2" w:rsidP="002472E2">
      <w:pPr>
        <w:tabs>
          <w:tab w:val="num" w:pos="0"/>
        </w:tabs>
        <w:spacing w:line="360" w:lineRule="auto"/>
        <w:jc w:val="center"/>
        <w:rPr>
          <w:b/>
        </w:rPr>
      </w:pPr>
      <w:r w:rsidRPr="00667B10">
        <w:rPr>
          <w:b/>
        </w:rPr>
        <w:t>4. 6. Стратегик йўллар: умумий стратегияни танлаш.</w:t>
      </w:r>
    </w:p>
    <w:p w:rsidR="002472E2" w:rsidRPr="00667B10" w:rsidRDefault="002472E2" w:rsidP="002472E2">
      <w:pPr>
        <w:tabs>
          <w:tab w:val="num" w:pos="0"/>
        </w:tabs>
        <w:spacing w:line="360" w:lineRule="auto"/>
        <w:jc w:val="both"/>
      </w:pPr>
      <w:r w:rsidRPr="00667B10">
        <w:tab/>
        <w:t>Ташкилотлар томонидан кабул килиниши зарур бўлган асосий карорлар – стратегик ривожланиш йўналишларини ишлаб чикишдир. Майкл Портер, ўзининг «Ракобат стратегияси» деган китобида компаниялар учун очик бўлган уч умумий стратегия хакида  сўз юритади:</w:t>
      </w:r>
    </w:p>
    <w:p w:rsidR="002472E2" w:rsidRPr="00667B10" w:rsidRDefault="002472E2" w:rsidP="002472E2">
      <w:pPr>
        <w:numPr>
          <w:ilvl w:val="0"/>
          <w:numId w:val="6"/>
        </w:numPr>
        <w:tabs>
          <w:tab w:val="num" w:pos="0"/>
        </w:tabs>
        <w:spacing w:line="360" w:lineRule="auto"/>
        <w:ind w:left="0" w:firstLine="0"/>
        <w:jc w:val="both"/>
      </w:pPr>
      <w:r w:rsidRPr="00667B10">
        <w:t>харажатларда лидерлик</w:t>
      </w:r>
    </w:p>
    <w:p w:rsidR="002472E2" w:rsidRPr="00667B10" w:rsidRDefault="002472E2" w:rsidP="002472E2">
      <w:pPr>
        <w:numPr>
          <w:ilvl w:val="0"/>
          <w:numId w:val="6"/>
        </w:numPr>
        <w:tabs>
          <w:tab w:val="num" w:pos="0"/>
        </w:tabs>
        <w:spacing w:line="360" w:lineRule="auto"/>
        <w:ind w:left="0" w:firstLine="0"/>
        <w:jc w:val="both"/>
      </w:pPr>
      <w:r w:rsidRPr="00667B10">
        <w:t>дифференциация</w:t>
      </w:r>
    </w:p>
    <w:p w:rsidR="002472E2" w:rsidRPr="00667B10" w:rsidRDefault="002472E2" w:rsidP="002472E2">
      <w:pPr>
        <w:numPr>
          <w:ilvl w:val="0"/>
          <w:numId w:val="6"/>
        </w:numPr>
        <w:tabs>
          <w:tab w:val="num" w:pos="0"/>
        </w:tabs>
        <w:spacing w:line="360" w:lineRule="auto"/>
        <w:ind w:left="0" w:firstLine="0"/>
        <w:jc w:val="both"/>
      </w:pPr>
      <w:r w:rsidRPr="00667B10">
        <w:t>фокуслаштириш.</w:t>
      </w:r>
    </w:p>
    <w:p w:rsidR="002472E2" w:rsidRPr="00667B10" w:rsidRDefault="002472E2" w:rsidP="002472E2">
      <w:pPr>
        <w:tabs>
          <w:tab w:val="num" w:pos="0"/>
        </w:tabs>
        <w:spacing w:line="360" w:lineRule="auto"/>
        <w:jc w:val="both"/>
      </w:pPr>
      <w:r>
        <w:tab/>
      </w:r>
      <w:r w:rsidRPr="00667B10">
        <w:t xml:space="preserve">Биринчи йўлда, харажатларда лидерлик ташкилотдаги хар бир жараёнда харажатларни камайтиришни кўзда тутади. Бу компания арзон нархда сотишини билдирмайди, чунки у ўз махсулотларини ўртача нархларда сотиши ва фойдани афзалликларга эришиш учун ишлатиши мумкин. Иккинчи стратегия, дифференциация, ташкилот махсулотлари баъзи харидорларнинг эхтиёжларини бошкаларга нисбатан яхширок кондиришини билдиради. Компания ўз махсулотларини дифференциациялашга кодир бўлса, у ўртача нархга нисбатан  юкори нарх кўйиши мумкин. Бу ўз эхтиёжларини кондирган дифференциациялашган махсулот учун тўловчи харидорлар сегментига боглик. </w:t>
      </w:r>
      <w:r w:rsidRPr="00667B10">
        <w:lastRenderedPageBreak/>
        <w:t>Бу стратегиянинг асосий муаммоси махсулотни ишлаб чикариш учун юкори харажатлар бўлиши мумкин.</w:t>
      </w:r>
    </w:p>
    <w:p w:rsidR="002472E2" w:rsidRPr="00667B10" w:rsidRDefault="002472E2" w:rsidP="002472E2">
      <w:pPr>
        <w:tabs>
          <w:tab w:val="num" w:pos="0"/>
        </w:tabs>
        <w:spacing w:line="360" w:lineRule="auto"/>
        <w:jc w:val="both"/>
      </w:pPr>
      <w:r>
        <w:tab/>
      </w:r>
      <w:r w:rsidRPr="00667B10">
        <w:t>Фокуслаштириш стратегияси ташкилот махсус бозор сегментларига эътиборини каратса, ва факат шу сегмент учун махсус махсулотлар ишлаб чикариш оркали ракобат афзаллигини ривожлантирганда юзага келади. Харажатлар асосида фокуслаштириш стратегиясида, максад сегментда харажат афзалликларига эга бўлиш, дифференциация асосида фокуслаштиришда эса компания махсулотини факат сегмант учун диффенциациялайди. Муаммо шундаки, сегмент жуда кичик бўлиши мумкин, вакт ўтгандан сўнг кийинчиликлар пайдо бўлиши мумкин. Шу вактнинг ўзида компания шу стратегиялардан бирида ракобат афзаллигига эга бўлмаса, бу хавфлидир. Чунки бу стратегиялардан бирини танлаган компаниялар яхши ракобат позициясига эга бўладилар. Ораликда туриб колиш хавфлидир.</w:t>
      </w:r>
    </w:p>
    <w:p w:rsidR="002472E2" w:rsidRDefault="002472E2" w:rsidP="002472E2">
      <w:pPr>
        <w:tabs>
          <w:tab w:val="num" w:pos="0"/>
        </w:tabs>
        <w:spacing w:line="360" w:lineRule="auto"/>
        <w:jc w:val="both"/>
      </w:pPr>
    </w:p>
    <w:p w:rsidR="002472E2" w:rsidRDefault="002472E2" w:rsidP="002472E2">
      <w:pPr>
        <w:tabs>
          <w:tab w:val="num" w:pos="0"/>
        </w:tabs>
        <w:spacing w:line="360" w:lineRule="auto"/>
        <w:jc w:val="both"/>
      </w:pPr>
    </w:p>
    <w:p w:rsidR="002472E2" w:rsidRDefault="002472E2" w:rsidP="002472E2">
      <w:pPr>
        <w:tabs>
          <w:tab w:val="num" w:pos="0"/>
        </w:tabs>
        <w:spacing w:line="360" w:lineRule="auto"/>
        <w:jc w:val="both"/>
      </w:pPr>
    </w:p>
    <w:p w:rsidR="002472E2" w:rsidRDefault="002472E2" w:rsidP="002472E2">
      <w:pPr>
        <w:tabs>
          <w:tab w:val="num" w:pos="0"/>
        </w:tabs>
        <w:spacing w:line="360" w:lineRule="auto"/>
        <w:jc w:val="both"/>
      </w:pPr>
    </w:p>
    <w:p w:rsidR="002472E2" w:rsidRDefault="002472E2" w:rsidP="002472E2">
      <w:pPr>
        <w:tabs>
          <w:tab w:val="num" w:pos="0"/>
        </w:tabs>
        <w:spacing w:line="360" w:lineRule="auto"/>
        <w:jc w:val="both"/>
      </w:pPr>
    </w:p>
    <w:p w:rsidR="002472E2" w:rsidRDefault="002472E2" w:rsidP="002472E2">
      <w:pPr>
        <w:tabs>
          <w:tab w:val="num" w:pos="0"/>
        </w:tabs>
        <w:spacing w:line="360" w:lineRule="auto"/>
        <w:jc w:val="both"/>
      </w:pPr>
    </w:p>
    <w:p w:rsidR="002472E2" w:rsidRPr="00667B10" w:rsidRDefault="002472E2" w:rsidP="002472E2">
      <w:pPr>
        <w:tabs>
          <w:tab w:val="num" w:pos="0"/>
        </w:tabs>
        <w:spacing w:line="360" w:lineRule="auto"/>
        <w:jc w:val="center"/>
      </w:pPr>
      <w:r w:rsidRPr="00667B10">
        <w:t>Паст              Сифат        Юкори</w:t>
      </w:r>
    </w:p>
    <w:p w:rsidR="002472E2" w:rsidRPr="00667B10" w:rsidRDefault="002472E2" w:rsidP="002472E2">
      <w:pPr>
        <w:tabs>
          <w:tab w:val="num" w:pos="0"/>
        </w:tabs>
        <w:spacing w:line="360" w:lineRule="auto"/>
        <w:jc w:val="both"/>
      </w:pPr>
      <w:r>
        <w:rPr>
          <w:noProof/>
          <w:lang w:val="en-US" w:eastAsia="en-US"/>
        </w:rPr>
        <mc:AlternateContent>
          <mc:Choice Requires="wpg">
            <w:drawing>
              <wp:anchor distT="0" distB="0" distL="114300" distR="114300" simplePos="0" relativeHeight="251707392" behindDoc="0" locked="0" layoutInCell="0" allowOverlap="1">
                <wp:simplePos x="0" y="0"/>
                <wp:positionH relativeFrom="column">
                  <wp:posOffset>432435</wp:posOffset>
                </wp:positionH>
                <wp:positionV relativeFrom="paragraph">
                  <wp:posOffset>106680</wp:posOffset>
                </wp:positionV>
                <wp:extent cx="4067175" cy="1280160"/>
                <wp:effectExtent l="0" t="0" r="635" b="0"/>
                <wp:wrapTopAndBottom/>
                <wp:docPr id="50" name="Группа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67175" cy="1280160"/>
                          <a:chOff x="1872" y="5795"/>
                          <a:chExt cx="6405" cy="2016"/>
                        </a:xfrm>
                      </wpg:grpSpPr>
                      <wps:wsp>
                        <wps:cNvPr id="51" name="Text Box 52"/>
                        <wps:cNvSpPr txBox="1">
                          <a:spLocks noChangeArrowheads="1"/>
                        </wps:cNvSpPr>
                        <wps:spPr bwMode="auto">
                          <a:xfrm>
                            <a:off x="3525" y="5795"/>
                            <a:ext cx="4752" cy="20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72E2" w:rsidRDefault="002472E2" w:rsidP="002472E2">
                              <w:pPr>
                                <w:ind w:firstLine="708"/>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284"/>
                              </w:tblGrid>
                              <w:tr w:rsidR="002472E2">
                                <w:tblPrEx>
                                  <w:tblCellMar>
                                    <w:top w:w="0" w:type="dxa"/>
                                    <w:bottom w:w="0" w:type="dxa"/>
                                  </w:tblCellMar>
                                </w:tblPrEx>
                                <w:trPr>
                                  <w:trHeight w:val="254"/>
                                </w:trPr>
                                <w:tc>
                                  <w:tcPr>
                                    <w:tcW w:w="2104" w:type="dxa"/>
                                    <w:vAlign w:val="center"/>
                                  </w:tcPr>
                                  <w:p w:rsidR="002472E2" w:rsidRDefault="002472E2">
                                    <w:pPr>
                                      <w:jc w:val="center"/>
                                    </w:pPr>
                                    <w:r>
                                      <w:t>Харажатларда лидерлик</w:t>
                                    </w:r>
                                  </w:p>
                                </w:tc>
                                <w:tc>
                                  <w:tcPr>
                                    <w:tcW w:w="2284" w:type="dxa"/>
                                    <w:vAlign w:val="center"/>
                                  </w:tcPr>
                                  <w:p w:rsidR="002472E2" w:rsidRDefault="002472E2">
                                    <w:pPr>
                                      <w:jc w:val="center"/>
                                    </w:pPr>
                                  </w:p>
                                  <w:p w:rsidR="002472E2" w:rsidRDefault="002472E2">
                                    <w:pPr>
                                      <w:jc w:val="center"/>
                                    </w:pPr>
                                    <w:r>
                                      <w:t>Дифференциация</w:t>
                                    </w:r>
                                  </w:p>
                                  <w:p w:rsidR="002472E2" w:rsidRDefault="002472E2">
                                    <w:pPr>
                                      <w:jc w:val="center"/>
                                    </w:pPr>
                                  </w:p>
                                </w:tc>
                              </w:tr>
                              <w:tr w:rsidR="002472E2">
                                <w:tblPrEx>
                                  <w:tblCellMar>
                                    <w:top w:w="0" w:type="dxa"/>
                                    <w:bottom w:w="0" w:type="dxa"/>
                                  </w:tblCellMar>
                                </w:tblPrEx>
                                <w:trPr>
                                  <w:trHeight w:val="508"/>
                                </w:trPr>
                                <w:tc>
                                  <w:tcPr>
                                    <w:tcW w:w="4388" w:type="dxa"/>
                                    <w:gridSpan w:val="2"/>
                                    <w:vAlign w:val="center"/>
                                  </w:tcPr>
                                  <w:p w:rsidR="002472E2" w:rsidRDefault="002472E2">
                                    <w:pPr>
                                      <w:jc w:val="center"/>
                                    </w:pPr>
                                    <w:r>
                                      <w:t>Фокуслаштириш</w:t>
                                    </w:r>
                                  </w:p>
                                  <w:p w:rsidR="002472E2" w:rsidRDefault="002472E2">
                                    <w:pPr>
                                      <w:jc w:val="center"/>
                                    </w:pPr>
                                  </w:p>
                                </w:tc>
                              </w:tr>
                            </w:tbl>
                            <w:p w:rsidR="002472E2" w:rsidRDefault="002472E2" w:rsidP="002472E2"/>
                          </w:txbxContent>
                        </wps:txbx>
                        <wps:bodyPr rot="0" vert="horz" wrap="square" lIns="91440" tIns="45720" rIns="91440" bIns="45720" anchor="t" anchorCtr="0" upright="1">
                          <a:noAutofit/>
                        </wps:bodyPr>
                      </wps:wsp>
                      <wps:wsp>
                        <wps:cNvPr id="52" name="Text Box 53"/>
                        <wps:cNvSpPr txBox="1">
                          <a:spLocks noChangeArrowheads="1"/>
                        </wps:cNvSpPr>
                        <wps:spPr bwMode="auto">
                          <a:xfrm>
                            <a:off x="1872" y="6336"/>
                            <a:ext cx="1296" cy="1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72E2" w:rsidRDefault="002472E2" w:rsidP="002472E2">
                              <w:r>
                                <w:t>Юкори</w:t>
                              </w:r>
                            </w:p>
                            <w:p w:rsidR="002472E2" w:rsidRDefault="002472E2" w:rsidP="002472E2"/>
                            <w:p w:rsidR="002472E2" w:rsidRDefault="002472E2" w:rsidP="002472E2">
                              <w:r>
                                <w:t>Паст</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0" o:spid="_x0000_s1026" style="position:absolute;left:0;text-align:left;margin-left:34.05pt;margin-top:8.4pt;width:320.25pt;height:100.8pt;z-index:251707392" coordorigin="1872,5795" coordsize="6405,2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" o:allowincell="f">
                <v:shapetype id="_x0000_t202" coordsize="21600,21600" o:spt="202" path="m,l,21600r21600,l21600,xe">
                  <v:stroke joinstyle="miter"/>
                  <v:path gradientshapeok="t" o:connecttype="rect"/>
                </v:shapetype>
                <v:shape id="Text Box 52" o:spid="_x0000_s1027" type="#_x0000_t202" style="position:absolute;left:3525;top:5795;width:4752;height:2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2472E2" w:rsidRDefault="002472E2" w:rsidP="002472E2">
                        <w:pPr>
                          <w:ind w:firstLine="708"/>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284"/>
                        </w:tblGrid>
                        <w:tr w:rsidR="002472E2">
                          <w:tblPrEx>
                            <w:tblCellMar>
                              <w:top w:w="0" w:type="dxa"/>
                              <w:bottom w:w="0" w:type="dxa"/>
                            </w:tblCellMar>
                          </w:tblPrEx>
                          <w:trPr>
                            <w:trHeight w:val="254"/>
                          </w:trPr>
                          <w:tc>
                            <w:tcPr>
                              <w:tcW w:w="2104" w:type="dxa"/>
                              <w:vAlign w:val="center"/>
                            </w:tcPr>
                            <w:p w:rsidR="002472E2" w:rsidRDefault="002472E2">
                              <w:pPr>
                                <w:jc w:val="center"/>
                              </w:pPr>
                              <w:r>
                                <w:t>Харажатларда лидерлик</w:t>
                              </w:r>
                            </w:p>
                          </w:tc>
                          <w:tc>
                            <w:tcPr>
                              <w:tcW w:w="2284" w:type="dxa"/>
                              <w:vAlign w:val="center"/>
                            </w:tcPr>
                            <w:p w:rsidR="002472E2" w:rsidRDefault="002472E2">
                              <w:pPr>
                                <w:jc w:val="center"/>
                              </w:pPr>
                            </w:p>
                            <w:p w:rsidR="002472E2" w:rsidRDefault="002472E2">
                              <w:pPr>
                                <w:jc w:val="center"/>
                              </w:pPr>
                              <w:r>
                                <w:t>Дифференциация</w:t>
                              </w:r>
                            </w:p>
                            <w:p w:rsidR="002472E2" w:rsidRDefault="002472E2">
                              <w:pPr>
                                <w:jc w:val="center"/>
                              </w:pPr>
                            </w:p>
                          </w:tc>
                        </w:tr>
                        <w:tr w:rsidR="002472E2">
                          <w:tblPrEx>
                            <w:tblCellMar>
                              <w:top w:w="0" w:type="dxa"/>
                              <w:bottom w:w="0" w:type="dxa"/>
                            </w:tblCellMar>
                          </w:tblPrEx>
                          <w:trPr>
                            <w:trHeight w:val="508"/>
                          </w:trPr>
                          <w:tc>
                            <w:tcPr>
                              <w:tcW w:w="4388" w:type="dxa"/>
                              <w:gridSpan w:val="2"/>
                              <w:vAlign w:val="center"/>
                            </w:tcPr>
                            <w:p w:rsidR="002472E2" w:rsidRDefault="002472E2">
                              <w:pPr>
                                <w:jc w:val="center"/>
                              </w:pPr>
                              <w:r>
                                <w:t>Фокуслаштириш</w:t>
                              </w:r>
                            </w:p>
                            <w:p w:rsidR="002472E2" w:rsidRDefault="002472E2">
                              <w:pPr>
                                <w:jc w:val="center"/>
                              </w:pPr>
                            </w:p>
                          </w:tc>
                        </w:tr>
                      </w:tbl>
                      <w:p w:rsidR="002472E2" w:rsidRDefault="002472E2" w:rsidP="002472E2"/>
                    </w:txbxContent>
                  </v:textbox>
                </v:shape>
                <v:shape id="Text Box 53" o:spid="_x0000_s1028" type="#_x0000_t202" style="position:absolute;left:1872;top:6336;width:1296;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2472E2" w:rsidRDefault="002472E2" w:rsidP="002472E2">
                        <w:r>
                          <w:t>Юкори</w:t>
                        </w:r>
                      </w:p>
                      <w:p w:rsidR="002472E2" w:rsidRDefault="002472E2" w:rsidP="002472E2"/>
                      <w:p w:rsidR="002472E2" w:rsidRDefault="002472E2" w:rsidP="002472E2">
                        <w:r>
                          <w:t>Паст</w:t>
                        </w:r>
                      </w:p>
                    </w:txbxContent>
                  </v:textbox>
                </v:shape>
                <w10:wrap type="topAndBottom"/>
              </v:group>
            </w:pict>
          </mc:Fallback>
        </mc:AlternateContent>
      </w:r>
      <w:r w:rsidRPr="00667B10">
        <w:t xml:space="preserve">     </w:t>
      </w:r>
    </w:p>
    <w:p w:rsidR="002472E2" w:rsidRPr="00667B10" w:rsidRDefault="002472E2" w:rsidP="002472E2">
      <w:pPr>
        <w:pStyle w:val="3"/>
        <w:tabs>
          <w:tab w:val="num" w:pos="0"/>
        </w:tabs>
        <w:spacing w:after="0" w:line="360" w:lineRule="auto"/>
        <w:jc w:val="center"/>
        <w:rPr>
          <w:sz w:val="24"/>
          <w:szCs w:val="24"/>
        </w:rPr>
      </w:pPr>
      <w:r w:rsidRPr="00667B10">
        <w:rPr>
          <w:sz w:val="24"/>
          <w:szCs w:val="24"/>
        </w:rPr>
        <w:t>4.7. Бозорга асосланган стратегик вариантлар.</w:t>
      </w:r>
    </w:p>
    <w:p w:rsidR="002472E2" w:rsidRPr="00667B10" w:rsidRDefault="002472E2" w:rsidP="002472E2">
      <w:pPr>
        <w:tabs>
          <w:tab w:val="num" w:pos="0"/>
        </w:tabs>
        <w:spacing w:line="360" w:lineRule="auto"/>
        <w:jc w:val="both"/>
      </w:pPr>
    </w:p>
    <w:p w:rsidR="002472E2" w:rsidRPr="00667B10" w:rsidRDefault="002472E2" w:rsidP="002472E2">
      <w:pPr>
        <w:tabs>
          <w:tab w:val="num" w:pos="0"/>
        </w:tabs>
        <w:spacing w:line="360" w:lineRule="auto"/>
        <w:jc w:val="both"/>
      </w:pPr>
      <w:r w:rsidRPr="00667B10">
        <w:t>Булар бозор вариантларига асосланган (Ансофф матрицасида умумлаштирилган).</w:t>
      </w:r>
    </w:p>
    <w:p w:rsidR="002472E2" w:rsidRPr="00667B10" w:rsidRDefault="002472E2" w:rsidP="002472E2">
      <w:pPr>
        <w:tabs>
          <w:tab w:val="num" w:pos="0"/>
        </w:tabs>
        <w:spacing w:line="360" w:lineRule="auto"/>
        <w:jc w:val="both"/>
      </w:pPr>
      <w:r>
        <w:rPr>
          <w:noProof/>
          <w:lang w:val="en-US" w:eastAsia="en-US"/>
        </w:rPr>
        <w:lastRenderedPageBreak/>
        <mc:AlternateContent>
          <mc:Choice Requires="wpg">
            <w:drawing>
              <wp:anchor distT="0" distB="0" distL="114300" distR="114300" simplePos="0" relativeHeight="251706368" behindDoc="0" locked="0" layoutInCell="0" allowOverlap="1">
                <wp:simplePos x="0" y="0"/>
                <wp:positionH relativeFrom="column">
                  <wp:posOffset>230505</wp:posOffset>
                </wp:positionH>
                <wp:positionV relativeFrom="paragraph">
                  <wp:posOffset>194945</wp:posOffset>
                </wp:positionV>
                <wp:extent cx="4114800" cy="914400"/>
                <wp:effectExtent l="0" t="0" r="2540" b="3175"/>
                <wp:wrapTopAndBottom/>
                <wp:docPr id="47" name="Группа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14800" cy="914400"/>
                          <a:chOff x="1554" y="12353"/>
                          <a:chExt cx="6480" cy="1440"/>
                        </a:xfrm>
                      </wpg:grpSpPr>
                      <wps:wsp>
                        <wps:cNvPr id="48" name="Text Box 49"/>
                        <wps:cNvSpPr txBox="1">
                          <a:spLocks noChangeArrowheads="1"/>
                        </wps:cNvSpPr>
                        <wps:spPr bwMode="auto">
                          <a:xfrm>
                            <a:off x="3282" y="12353"/>
                            <a:ext cx="4752" cy="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160"/>
                              </w:tblGrid>
                              <w:tr w:rsidR="002472E2">
                                <w:tblPrEx>
                                  <w:tblCellMar>
                                    <w:top w:w="0" w:type="dxa"/>
                                    <w:bottom w:w="0" w:type="dxa"/>
                                  </w:tblCellMar>
                                </w:tblPrEx>
                                <w:tc>
                                  <w:tcPr>
                                    <w:tcW w:w="2160" w:type="dxa"/>
                                  </w:tcPr>
                                  <w:p w:rsidR="002472E2" w:rsidRDefault="002472E2">
                                    <w:pPr>
                                      <w:ind w:left="72"/>
                                      <w:jc w:val="both"/>
                                    </w:pPr>
                                    <w:r>
                                      <w:t>Бозорни чукурлаштириш</w:t>
                                    </w:r>
                                  </w:p>
                                </w:tc>
                                <w:tc>
                                  <w:tcPr>
                                    <w:tcW w:w="2160" w:type="dxa"/>
                                  </w:tcPr>
                                  <w:p w:rsidR="002472E2" w:rsidRDefault="002472E2">
                                    <w:pPr>
                                      <w:jc w:val="both"/>
                                    </w:pPr>
                                    <w:r>
                                      <w:t>Махсулотни ривожлантириш</w:t>
                                    </w:r>
                                  </w:p>
                                </w:tc>
                              </w:tr>
                              <w:tr w:rsidR="002472E2">
                                <w:tblPrEx>
                                  <w:tblCellMar>
                                    <w:top w:w="0" w:type="dxa"/>
                                    <w:bottom w:w="0" w:type="dxa"/>
                                  </w:tblCellMar>
                                </w:tblPrEx>
                                <w:tc>
                                  <w:tcPr>
                                    <w:tcW w:w="2160" w:type="dxa"/>
                                  </w:tcPr>
                                  <w:p w:rsidR="002472E2" w:rsidRDefault="002472E2">
                                    <w:pPr>
                                      <w:jc w:val="both"/>
                                    </w:pPr>
                                    <w:r>
                                      <w:t>Бозорни кенгайтириш</w:t>
                                    </w:r>
                                  </w:p>
                                </w:tc>
                                <w:tc>
                                  <w:tcPr>
                                    <w:tcW w:w="2160" w:type="dxa"/>
                                  </w:tcPr>
                                  <w:p w:rsidR="002472E2" w:rsidRDefault="002472E2">
                                    <w:pPr>
                                      <w:jc w:val="both"/>
                                    </w:pPr>
                                    <w:r>
                                      <w:t>Диверсификация</w:t>
                                    </w:r>
                                  </w:p>
                                </w:tc>
                              </w:tr>
                            </w:tbl>
                            <w:p w:rsidR="002472E2" w:rsidRDefault="002472E2" w:rsidP="002472E2">
                              <w:pPr>
                                <w:jc w:val="both"/>
                              </w:pPr>
                            </w:p>
                            <w:p w:rsidR="002472E2" w:rsidRDefault="002472E2" w:rsidP="002472E2"/>
                          </w:txbxContent>
                        </wps:txbx>
                        <wps:bodyPr rot="0" vert="horz" wrap="square" lIns="91440" tIns="45720" rIns="91440" bIns="45720" anchor="t" anchorCtr="0" upright="1">
                          <a:noAutofit/>
                        </wps:bodyPr>
                      </wps:wsp>
                      <wps:wsp>
                        <wps:cNvPr id="49" name="Text Box 50"/>
                        <wps:cNvSpPr txBox="1">
                          <a:spLocks noChangeArrowheads="1"/>
                        </wps:cNvSpPr>
                        <wps:spPr bwMode="auto">
                          <a:xfrm>
                            <a:off x="1554" y="12353"/>
                            <a:ext cx="1296" cy="1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72E2" w:rsidRDefault="002472E2" w:rsidP="002472E2">
                              <w:pPr>
                                <w:pStyle w:val="a7"/>
                                <w:tabs>
                                  <w:tab w:val="clear" w:pos="4677"/>
                                  <w:tab w:val="clear" w:pos="9355"/>
                                </w:tabs>
                              </w:pPr>
                              <w:r>
                                <w:t>Хозирги</w:t>
                              </w:r>
                            </w:p>
                            <w:p w:rsidR="002472E2" w:rsidRDefault="002472E2" w:rsidP="002472E2">
                              <w:pPr>
                                <w:jc w:val="both"/>
                              </w:pPr>
                              <w:r>
                                <w:t xml:space="preserve">Бозорлар </w:t>
                              </w:r>
                            </w:p>
                            <w:p w:rsidR="002472E2" w:rsidRDefault="002472E2" w:rsidP="002472E2">
                              <w:pPr>
                                <w:jc w:val="both"/>
                              </w:pPr>
                              <w:r>
                                <w:t xml:space="preserve">Янги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7" o:spid="_x0000_s1029" style="position:absolute;left:0;text-align:left;margin-left:18.15pt;margin-top:15.35pt;width:324pt;height:1in;z-index:251706368" coordorigin="1554,12353" coordsize="648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" o:allowincell="f">
                <v:shape id="Text Box 49" o:spid="_x0000_s1030" type="#_x0000_t202" style="position:absolute;left:3282;top:12353;width:4752;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160"/>
                        </w:tblGrid>
                        <w:tr w:rsidR="002472E2">
                          <w:tblPrEx>
                            <w:tblCellMar>
                              <w:top w:w="0" w:type="dxa"/>
                              <w:bottom w:w="0" w:type="dxa"/>
                            </w:tblCellMar>
                          </w:tblPrEx>
                          <w:tc>
                            <w:tcPr>
                              <w:tcW w:w="2160" w:type="dxa"/>
                            </w:tcPr>
                            <w:p w:rsidR="002472E2" w:rsidRDefault="002472E2">
                              <w:pPr>
                                <w:ind w:left="72"/>
                                <w:jc w:val="both"/>
                              </w:pPr>
                              <w:r>
                                <w:t>Бозорни чукурлаштириш</w:t>
                              </w:r>
                            </w:p>
                          </w:tc>
                          <w:tc>
                            <w:tcPr>
                              <w:tcW w:w="2160" w:type="dxa"/>
                            </w:tcPr>
                            <w:p w:rsidR="002472E2" w:rsidRDefault="002472E2">
                              <w:pPr>
                                <w:jc w:val="both"/>
                              </w:pPr>
                              <w:r>
                                <w:t>Махсулотни ривожлантириш</w:t>
                              </w:r>
                            </w:p>
                          </w:tc>
                        </w:tr>
                        <w:tr w:rsidR="002472E2">
                          <w:tblPrEx>
                            <w:tblCellMar>
                              <w:top w:w="0" w:type="dxa"/>
                              <w:bottom w:w="0" w:type="dxa"/>
                            </w:tblCellMar>
                          </w:tblPrEx>
                          <w:tc>
                            <w:tcPr>
                              <w:tcW w:w="2160" w:type="dxa"/>
                            </w:tcPr>
                            <w:p w:rsidR="002472E2" w:rsidRDefault="002472E2">
                              <w:pPr>
                                <w:jc w:val="both"/>
                              </w:pPr>
                              <w:r>
                                <w:t>Бозорни кенгайтириш</w:t>
                              </w:r>
                            </w:p>
                          </w:tc>
                          <w:tc>
                            <w:tcPr>
                              <w:tcW w:w="2160" w:type="dxa"/>
                            </w:tcPr>
                            <w:p w:rsidR="002472E2" w:rsidRDefault="002472E2">
                              <w:pPr>
                                <w:jc w:val="both"/>
                              </w:pPr>
                              <w:r>
                                <w:t>Диверсификация</w:t>
                              </w:r>
                            </w:p>
                          </w:tc>
                        </w:tr>
                      </w:tbl>
                      <w:p w:rsidR="002472E2" w:rsidRDefault="002472E2" w:rsidP="002472E2">
                        <w:pPr>
                          <w:jc w:val="both"/>
                        </w:pPr>
                      </w:p>
                      <w:p w:rsidR="002472E2" w:rsidRDefault="002472E2" w:rsidP="002472E2"/>
                    </w:txbxContent>
                  </v:textbox>
                </v:shape>
                <v:shape id="Text Box 50" o:spid="_x0000_s1031" type="#_x0000_t202" style="position:absolute;left:1554;top:12353;width:1296;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2472E2" w:rsidRDefault="002472E2" w:rsidP="002472E2">
                        <w:pPr>
                          <w:pStyle w:val="a7"/>
                          <w:tabs>
                            <w:tab w:val="clear" w:pos="4677"/>
                            <w:tab w:val="clear" w:pos="9355"/>
                          </w:tabs>
                        </w:pPr>
                        <w:r>
                          <w:t>Хозирги</w:t>
                        </w:r>
                      </w:p>
                      <w:p w:rsidR="002472E2" w:rsidRDefault="002472E2" w:rsidP="002472E2">
                        <w:pPr>
                          <w:jc w:val="both"/>
                        </w:pPr>
                        <w:r>
                          <w:t xml:space="preserve">Бозорлар </w:t>
                        </w:r>
                      </w:p>
                      <w:p w:rsidR="002472E2" w:rsidRDefault="002472E2" w:rsidP="002472E2">
                        <w:pPr>
                          <w:jc w:val="both"/>
                        </w:pPr>
                        <w:r>
                          <w:t xml:space="preserve">Янги </w:t>
                        </w:r>
                      </w:p>
                    </w:txbxContent>
                  </v:textbox>
                </v:shape>
                <w10:wrap type="topAndBottom"/>
              </v:group>
            </w:pict>
          </mc:Fallback>
        </mc:AlternateContent>
      </w:r>
    </w:p>
    <w:p w:rsidR="002472E2" w:rsidRPr="00667B10" w:rsidRDefault="002472E2" w:rsidP="002472E2">
      <w:pPr>
        <w:tabs>
          <w:tab w:val="num" w:pos="0"/>
        </w:tabs>
        <w:spacing w:line="360" w:lineRule="auto"/>
        <w:jc w:val="center"/>
      </w:pPr>
      <w:r w:rsidRPr="00667B10">
        <w:t>Бор        Махсулотлар     Янги</w:t>
      </w:r>
    </w:p>
    <w:p w:rsidR="002472E2" w:rsidRPr="00667B10" w:rsidRDefault="002472E2" w:rsidP="002472E2">
      <w:pPr>
        <w:tabs>
          <w:tab w:val="num" w:pos="0"/>
        </w:tabs>
        <w:spacing w:line="360" w:lineRule="auto"/>
        <w:jc w:val="both"/>
      </w:pPr>
    </w:p>
    <w:p w:rsidR="002472E2" w:rsidRPr="00667B10" w:rsidRDefault="002472E2" w:rsidP="002472E2">
      <w:pPr>
        <w:tabs>
          <w:tab w:val="num" w:pos="0"/>
        </w:tabs>
        <w:spacing w:line="360" w:lineRule="auto"/>
        <w:jc w:val="both"/>
      </w:pPr>
      <w:r>
        <w:tab/>
      </w:r>
      <w:r w:rsidRPr="00667B10">
        <w:t xml:space="preserve">Бу стратегиялар янги махсулотларни ишлаб чикаришни, ёки янги бозорга киришни кўзда  тутади, аммо шу билан бирга бозорларда чикиш ва богланмаган бозорларга киришни кўзда тутади. Махсулот хаёт циклининг охирига келганда компания бу ердан чикиши мумкин. Ёки махсулот диапозони хаддан ташкари катта бўлиб кетганлигида, ёки компания бошка махсулотлар учун баъзи бир активлар сотиш оркали фондлар тўплаш зарурати тугилганда бу амалга оширилиши мумкин. </w:t>
      </w:r>
    </w:p>
    <w:p w:rsidR="002472E2" w:rsidRPr="00667B10" w:rsidRDefault="002472E2" w:rsidP="002472E2">
      <w:pPr>
        <w:tabs>
          <w:tab w:val="num" w:pos="0"/>
        </w:tabs>
        <w:spacing w:line="360" w:lineRule="auto"/>
        <w:jc w:val="both"/>
      </w:pPr>
      <w:r>
        <w:tab/>
      </w:r>
      <w:r w:rsidRPr="00667B10">
        <w:t xml:space="preserve">Холдинг компаниялар шўъба корхоналарини сотиш бахоси кулай бўлганда сотиб юборишлари мумкин. </w:t>
      </w:r>
    </w:p>
    <w:p w:rsidR="002472E2" w:rsidRPr="00667B10" w:rsidRDefault="002472E2" w:rsidP="002472E2">
      <w:pPr>
        <w:tabs>
          <w:tab w:val="num" w:pos="0"/>
        </w:tabs>
        <w:spacing w:line="360" w:lineRule="auto"/>
        <w:jc w:val="both"/>
      </w:pPr>
      <w:r>
        <w:tab/>
      </w:r>
      <w:r w:rsidRPr="00667B10">
        <w:t xml:space="preserve">Бозорни чукурлаштириш бозорга асосланган бошка стратегия бўлиб, компанияга хозирги махсулотлар ва хизматлар диапазонидан чикмасдан кенгайтириш имконини беради. У бор харидорларга кўпрок махсулот сотиш ва янги харидорларни компания махсулотларига йўналтириш имконини беради. </w:t>
      </w:r>
    </w:p>
    <w:p w:rsidR="002472E2" w:rsidRPr="00667B10" w:rsidRDefault="002472E2" w:rsidP="002472E2">
      <w:pPr>
        <w:tabs>
          <w:tab w:val="num" w:pos="0"/>
        </w:tabs>
        <w:spacing w:line="360" w:lineRule="auto"/>
        <w:jc w:val="both"/>
      </w:pPr>
      <w:r>
        <w:tab/>
      </w:r>
      <w:r w:rsidRPr="00667B10">
        <w:t xml:space="preserve">Компаниялар бозорнинг янги сегментларига, янги географик минтакаларга, махсулотларни янгича ишлатиш йўлларига эътиборни каратадилар. </w:t>
      </w:r>
    </w:p>
    <w:p w:rsidR="002472E2" w:rsidRPr="00667B10" w:rsidRDefault="002472E2" w:rsidP="002472E2">
      <w:pPr>
        <w:tabs>
          <w:tab w:val="num" w:pos="0"/>
        </w:tabs>
        <w:spacing w:line="360" w:lineRule="auto"/>
        <w:jc w:val="both"/>
      </w:pPr>
      <w:r>
        <w:tab/>
      </w:r>
      <w:r w:rsidRPr="00667B10">
        <w:t xml:space="preserve"> Махсулотни ривожлантириш стратегияси компанияга янги технологияларни ишлатишни, ракобатчиларни енгиб утиш, ва умумий бозор хиссасини химоялаш имконини беради. Бу жараён компанияларни янги бозорлар ва янги харидорларга олиб келиши мумкин.</w:t>
      </w:r>
    </w:p>
    <w:p w:rsidR="002472E2" w:rsidRPr="00667B10" w:rsidRDefault="002472E2" w:rsidP="002472E2">
      <w:pPr>
        <w:tabs>
          <w:tab w:val="num" w:pos="0"/>
        </w:tabs>
        <w:spacing w:line="360" w:lineRule="auto"/>
        <w:jc w:val="both"/>
      </w:pPr>
      <w:r w:rsidRPr="00667B10">
        <w:t xml:space="preserve">Компания хозирги ёки боглик булган корхоналарга диверсификация килиши мумкин. Улар хозирги киймат занжири ёки киймат тизимидаги бозорлар бўлиши мумкин. Киймат занжири ташкилотнинг хар бир кисмининг яхлит ташкилот кўшилган кийматига хиссасидир, киймат тизими эса жараён хар бир кисмининг харидорларни товарлар ва хизматлар билан таъминлашдаги хиссасидир. Бу тизим хом-ашё етказиб берувчиларни, ишлаб чикарувчиларни, дистрибюторларни ва чакана сотувчиларни ўз ичига олади. </w:t>
      </w:r>
      <w:r w:rsidRPr="00667B10">
        <w:lastRenderedPageBreak/>
        <w:t>Компания стратегияси ташкилот хар бир кисмининг натижаси кийматини оширишга йўналтирилиши, ёки у кийматни ошириш ва киймат тизимини хар бир кисми харажатларини камайтиришга йуналтирилиши мумкин.</w:t>
      </w:r>
    </w:p>
    <w:p w:rsidR="002472E2" w:rsidRPr="00667B10" w:rsidRDefault="002472E2" w:rsidP="002472E2">
      <w:pPr>
        <w:tabs>
          <w:tab w:val="num" w:pos="0"/>
        </w:tabs>
        <w:spacing w:line="360" w:lineRule="auto"/>
        <w:jc w:val="both"/>
      </w:pPr>
      <w:r>
        <w:tab/>
      </w:r>
      <w:r w:rsidRPr="00667B10">
        <w:t xml:space="preserve">Компаниялар махсулот етказиб берувчилар фаолиятига «тескари интеграция» асосида ёки дистрибюторлар фаолиятига «форвард интеграция» асосида ёки богланган фаолият сохаларига «горизонтал интеграция» асосида жалб этилиши мумкин. Дизайн, сифат ва харажатлар шароитлари буйича етказиб берувчиларни назорат килиш Маркс ва Спенсер компаниясининг тескари интеграцияларнинг мисоли бўла олади. </w:t>
      </w:r>
    </w:p>
    <w:p w:rsidR="002472E2" w:rsidRPr="00667B10" w:rsidRDefault="002472E2" w:rsidP="002472E2">
      <w:pPr>
        <w:tabs>
          <w:tab w:val="num" w:pos="0"/>
        </w:tabs>
        <w:spacing w:line="360" w:lineRule="auto"/>
        <w:jc w:val="both"/>
      </w:pPr>
      <w:r>
        <w:tab/>
      </w:r>
      <w:r w:rsidRPr="00667B10">
        <w:t xml:space="preserve">Автомобил компаниялари томонидан дистрибюторларнинг назорат килиниши форвард интеграциясининг мисолидир. </w:t>
      </w:r>
      <w:r w:rsidRPr="00667B10">
        <w:rPr>
          <w:lang w:val="en-US"/>
        </w:rPr>
        <w:t>BMW</w:t>
      </w:r>
      <w:r w:rsidRPr="00667B10">
        <w:t xml:space="preserve"> фирмаси томонидан </w:t>
      </w:r>
      <w:r w:rsidRPr="00667B10">
        <w:rPr>
          <w:lang w:val="en-US"/>
        </w:rPr>
        <w:t>Rover</w:t>
      </w:r>
      <w:r w:rsidRPr="00667B10">
        <w:t xml:space="preserve"> компаниясининг сотиб олиниши горизонтал интеграция мисолидир. Булар барчаси бозорга асосланган стратегия вариантлар бўлиб, кенгайтириш стратегиясининг кисмидир.</w:t>
      </w:r>
    </w:p>
    <w:p w:rsidR="002472E2" w:rsidRPr="00667B10" w:rsidRDefault="002472E2" w:rsidP="002472E2">
      <w:pPr>
        <w:tabs>
          <w:tab w:val="num" w:pos="0"/>
        </w:tabs>
        <w:spacing w:line="360" w:lineRule="auto"/>
        <w:jc w:val="both"/>
      </w:pPr>
    </w:p>
    <w:p w:rsidR="002472E2" w:rsidRPr="00FD1319" w:rsidRDefault="002472E2" w:rsidP="002472E2">
      <w:pPr>
        <w:pStyle w:val="3"/>
        <w:tabs>
          <w:tab w:val="num" w:pos="0"/>
        </w:tabs>
        <w:spacing w:after="0" w:line="360" w:lineRule="auto"/>
        <w:jc w:val="center"/>
        <w:rPr>
          <w:b/>
          <w:sz w:val="24"/>
          <w:szCs w:val="24"/>
        </w:rPr>
      </w:pPr>
      <w:r w:rsidRPr="00FD1319">
        <w:rPr>
          <w:b/>
          <w:sz w:val="24"/>
          <w:szCs w:val="24"/>
        </w:rPr>
        <w:t>4. 8. Ресурсларга асосланган стратегия.</w:t>
      </w:r>
    </w:p>
    <w:p w:rsidR="002472E2" w:rsidRPr="00667B10" w:rsidRDefault="002472E2" w:rsidP="002472E2">
      <w:pPr>
        <w:tabs>
          <w:tab w:val="num" w:pos="0"/>
        </w:tabs>
        <w:spacing w:line="360" w:lineRule="auto"/>
        <w:jc w:val="both"/>
      </w:pPr>
      <w:r>
        <w:tab/>
      </w:r>
      <w:r w:rsidRPr="00667B10">
        <w:t xml:space="preserve"> Бу стратегиялар компания учун кушилган киймат кушиш ёки харажатларни камайтириш билан боглик. Бунда кийматни хом-ашёни олиш вактида ёки ишлаб чикариш жараёнларида  кўшиш мумкин. </w:t>
      </w:r>
    </w:p>
    <w:p w:rsidR="002472E2" w:rsidRPr="00667B10" w:rsidRDefault="002472E2" w:rsidP="002472E2">
      <w:pPr>
        <w:tabs>
          <w:tab w:val="num" w:pos="0"/>
        </w:tabs>
        <w:spacing w:line="360" w:lineRule="auto"/>
        <w:jc w:val="both"/>
      </w:pPr>
      <w:r>
        <w:tab/>
      </w:r>
      <w:r w:rsidRPr="00667B10">
        <w:t>Кейинги  боскичларда киймат тадкикот ва ривожланиш асосида, ёки реклама ва бозорда жойлаштириш оркали кўшилиши мумкин. Мотоцикл  компаниялари масалан ўз моделларининг хаёт муддатини ошириш ёки ишлаб чикариш жараёнини стандартизациялаш  оркали киймат кўшишлари мумкин.</w:t>
      </w:r>
    </w:p>
    <w:p w:rsidR="002472E2" w:rsidRPr="00667B10" w:rsidRDefault="002472E2" w:rsidP="002472E2">
      <w:pPr>
        <w:tabs>
          <w:tab w:val="num" w:pos="0"/>
        </w:tabs>
        <w:spacing w:line="360" w:lineRule="auto"/>
        <w:jc w:val="both"/>
      </w:pPr>
      <w:r>
        <w:tab/>
      </w:r>
      <w:r w:rsidRPr="00667B10">
        <w:t xml:space="preserve"> Махсулот номини яратиш хам шунингдек, киймат кўшишнинг туридир. Бу юкори нархда сотиш учун махсус ном ёки символ бўлиб, ишлаб чикарувчинингобрўси талабни кенгайтириш имконини беради. Брэнд бу нафакат репутация билан боглик, харидорлар дунёнинг хохланган кисмида МакДональд ресторанидан нимани кутишни билишади. </w:t>
      </w:r>
    </w:p>
    <w:p w:rsidR="002472E2" w:rsidRPr="00667B10" w:rsidRDefault="002472E2" w:rsidP="002472E2">
      <w:pPr>
        <w:tabs>
          <w:tab w:val="num" w:pos="0"/>
        </w:tabs>
        <w:spacing w:line="360" w:lineRule="auto"/>
        <w:jc w:val="both"/>
      </w:pPr>
      <w:r>
        <w:tab/>
      </w:r>
      <w:r w:rsidRPr="00667B10">
        <w:t xml:space="preserve">Ресурслар  нуктаи назаридан хар бир ташкилот уникалдир, бу асосий компетенциялар кенглиги ва чукурлиги учун хам тугридир. Улар куникмалар ва технологиялар бўлиб, улар ташкилотга харидорлар учун фойда етказиш имконини беради. </w:t>
      </w:r>
    </w:p>
    <w:p w:rsidR="002472E2" w:rsidRPr="00667B10" w:rsidRDefault="002472E2" w:rsidP="002472E2">
      <w:pPr>
        <w:tabs>
          <w:tab w:val="num" w:pos="0"/>
        </w:tabs>
        <w:spacing w:line="360" w:lineRule="auto"/>
        <w:jc w:val="both"/>
      </w:pPr>
      <w:r>
        <w:tab/>
      </w:r>
      <w:r w:rsidRPr="00667B10">
        <w:t xml:space="preserve">Асосий компетенцияларни ўрганиш стратегияни  ривожлантиришнинг мухим элементидир. </w:t>
      </w:r>
    </w:p>
    <w:p w:rsidR="002472E2" w:rsidRPr="00667B10" w:rsidRDefault="002472E2" w:rsidP="002472E2">
      <w:pPr>
        <w:tabs>
          <w:tab w:val="num" w:pos="0"/>
        </w:tabs>
        <w:spacing w:line="360" w:lineRule="auto"/>
        <w:jc w:val="both"/>
      </w:pPr>
      <w:r>
        <w:lastRenderedPageBreak/>
        <w:tab/>
      </w:r>
      <w:r w:rsidRPr="00667B10">
        <w:t>Асосий компетенцияларга асосланган вариантларни шакллантиришнинг бир йўли - уларни компетенциялар иерархияси сифатида кўриб чикиб, паст даражадаги индивидуал кўникмалардан бошлаб, ташкилот оркали юкори даражасидаги бирлашган билим ва кўникмаларга ўтишдир.</w:t>
      </w:r>
    </w:p>
    <w:p w:rsidR="002472E2" w:rsidRPr="00667B10" w:rsidRDefault="002472E2" w:rsidP="002472E2">
      <w:pPr>
        <w:tabs>
          <w:tab w:val="num" w:pos="0"/>
        </w:tabs>
        <w:spacing w:line="360" w:lineRule="auto"/>
        <w:jc w:val="both"/>
      </w:pPr>
    </w:p>
    <w:p w:rsidR="002472E2" w:rsidRPr="00FD1319" w:rsidRDefault="002472E2" w:rsidP="002472E2">
      <w:pPr>
        <w:pStyle w:val="3"/>
        <w:tabs>
          <w:tab w:val="num" w:pos="0"/>
        </w:tabs>
        <w:spacing w:after="0" w:line="360" w:lineRule="auto"/>
        <w:jc w:val="center"/>
        <w:rPr>
          <w:b/>
          <w:sz w:val="24"/>
          <w:szCs w:val="24"/>
        </w:rPr>
      </w:pPr>
      <w:r w:rsidRPr="00FD1319">
        <w:rPr>
          <w:b/>
          <w:sz w:val="24"/>
          <w:szCs w:val="24"/>
        </w:rPr>
        <w:t>4. 9. Стратегик тахлил.</w:t>
      </w:r>
    </w:p>
    <w:p w:rsidR="002472E2" w:rsidRPr="00667B10" w:rsidRDefault="002472E2" w:rsidP="002472E2">
      <w:pPr>
        <w:tabs>
          <w:tab w:val="num" w:pos="0"/>
        </w:tabs>
        <w:spacing w:line="360" w:lineRule="auto"/>
        <w:jc w:val="both"/>
      </w:pPr>
      <w:r>
        <w:tab/>
      </w:r>
      <w:r w:rsidRPr="00667B10">
        <w:t xml:space="preserve"> Стратегик карорлар узок муддатли даврда афзалликларга эришиш масаласи билан боглик. Улар ташкилот фаолияти йўналиши, кайси махсулот ва хизматларни таъминлаши ва кайси бозорда эканлиги билан боглик. </w:t>
      </w:r>
    </w:p>
    <w:p w:rsidR="002472E2" w:rsidRPr="00667B10" w:rsidRDefault="002472E2" w:rsidP="002472E2">
      <w:pPr>
        <w:tabs>
          <w:tab w:val="num" w:pos="0"/>
        </w:tabs>
        <w:spacing w:line="360" w:lineRule="auto"/>
        <w:jc w:val="both"/>
      </w:pPr>
      <w:r>
        <w:tab/>
      </w:r>
      <w:r w:rsidRPr="00667B10">
        <w:t xml:space="preserve">Стратегик мосликни кидириш ташкилот фаолияти билан унинг харидорлари орасидаги мосликни кидиришдир, шу вактнинг узида ташкилот учун мумкин булган имкониятларни аниклаш ва компания келажаги учун уларни ишлатишдир. Стратегик карорлар шунингдек ташкилот ресурсларини яратиш ва имкониятларни яратиш учун компетенцияларни шакллантиришдир. </w:t>
      </w:r>
    </w:p>
    <w:p w:rsidR="002472E2" w:rsidRPr="00667B10" w:rsidRDefault="002472E2" w:rsidP="002472E2">
      <w:pPr>
        <w:tabs>
          <w:tab w:val="num" w:pos="0"/>
        </w:tabs>
        <w:spacing w:line="360" w:lineRule="auto"/>
        <w:jc w:val="both"/>
      </w:pPr>
      <w:r>
        <w:tab/>
      </w:r>
      <w:r w:rsidRPr="00667B10">
        <w:t xml:space="preserve">Стратегик танловлар асосий ресурс ўзгаришларини талаб килиши ва операцион карорларга таъсир кўрсатиши мумкин. Стратегия нафакат операцион жихатлар билан боглик, балки ташкилотда хокимиятга эга бўлганларнинг кадриятлари ва кутишлари билан боглик: шериклар, ишчи кучи, хиссадорлар, молиялаштириш агентликлари, ва бошкарувчилар. </w:t>
      </w:r>
    </w:p>
    <w:p w:rsidR="002472E2" w:rsidRPr="00667B10" w:rsidRDefault="002472E2" w:rsidP="002472E2">
      <w:pPr>
        <w:tabs>
          <w:tab w:val="num" w:pos="0"/>
        </w:tabs>
        <w:spacing w:line="360" w:lineRule="auto"/>
        <w:jc w:val="both"/>
      </w:pPr>
      <w:r>
        <w:tab/>
      </w:r>
      <w:r w:rsidRPr="00667B10">
        <w:t xml:space="preserve">Стратегик тахлил ташкилотнинг стратегик позициясини ташки мухит, ички ресурслар ва компетенциялар терминларда тушуниш билан боглик, стратегия ташкилотнинг узок вакт муддатдаги йўналиши билан боглик бўлиб, ресурсларни ўзгарувчан мухитда ташкил этиш оркали ракобат афзаллигига эришишни кўзда тутади.       </w:t>
      </w:r>
    </w:p>
    <w:p w:rsidR="002472E2" w:rsidRPr="00667B10" w:rsidRDefault="002472E2" w:rsidP="002472E2">
      <w:pPr>
        <w:tabs>
          <w:tab w:val="num" w:pos="0"/>
        </w:tabs>
        <w:spacing w:line="360" w:lineRule="auto"/>
        <w:rPr>
          <w:b/>
        </w:rPr>
      </w:pPr>
    </w:p>
    <w:p w:rsidR="002472E2" w:rsidRPr="00667B10" w:rsidRDefault="002472E2" w:rsidP="002472E2">
      <w:pPr>
        <w:tabs>
          <w:tab w:val="num" w:pos="0"/>
        </w:tabs>
        <w:spacing w:line="360" w:lineRule="auto"/>
        <w:rPr>
          <w:b/>
        </w:rPr>
      </w:pPr>
      <w:r w:rsidRPr="00667B10">
        <w:rPr>
          <w:b/>
        </w:rPr>
        <w:t>Таянч иборалар:</w:t>
      </w:r>
    </w:p>
    <w:p w:rsidR="002472E2" w:rsidRPr="00667B10" w:rsidRDefault="002472E2" w:rsidP="002472E2">
      <w:pPr>
        <w:pStyle w:val="a7"/>
        <w:numPr>
          <w:ilvl w:val="0"/>
          <w:numId w:val="6"/>
        </w:numPr>
        <w:tabs>
          <w:tab w:val="clear" w:pos="4677"/>
          <w:tab w:val="clear" w:pos="9355"/>
          <w:tab w:val="num" w:pos="0"/>
        </w:tabs>
        <w:spacing w:line="360" w:lineRule="auto"/>
        <w:ind w:left="0" w:firstLine="0"/>
      </w:pPr>
      <w:r w:rsidRPr="00667B10">
        <w:t>стратегик жараён</w:t>
      </w:r>
    </w:p>
    <w:p w:rsidR="002472E2" w:rsidRPr="00667B10" w:rsidRDefault="002472E2" w:rsidP="002472E2">
      <w:pPr>
        <w:pStyle w:val="a7"/>
        <w:numPr>
          <w:ilvl w:val="0"/>
          <w:numId w:val="6"/>
        </w:numPr>
        <w:tabs>
          <w:tab w:val="clear" w:pos="4677"/>
          <w:tab w:val="clear" w:pos="9355"/>
          <w:tab w:val="num" w:pos="0"/>
        </w:tabs>
        <w:spacing w:line="360" w:lineRule="auto"/>
        <w:ind w:left="0" w:firstLine="0"/>
      </w:pPr>
      <w:r w:rsidRPr="00667B10">
        <w:t>стратегия мазмуни</w:t>
      </w:r>
    </w:p>
    <w:p w:rsidR="002472E2" w:rsidRPr="00667B10" w:rsidRDefault="002472E2" w:rsidP="002472E2">
      <w:pPr>
        <w:pStyle w:val="a7"/>
        <w:numPr>
          <w:ilvl w:val="0"/>
          <w:numId w:val="6"/>
        </w:numPr>
        <w:tabs>
          <w:tab w:val="clear" w:pos="4677"/>
          <w:tab w:val="clear" w:pos="9355"/>
          <w:tab w:val="num" w:pos="0"/>
        </w:tabs>
        <w:spacing w:line="360" w:lineRule="auto"/>
        <w:ind w:left="0" w:firstLine="0"/>
      </w:pPr>
      <w:r w:rsidRPr="00667B10">
        <w:t>стратегия контексти</w:t>
      </w:r>
    </w:p>
    <w:p w:rsidR="002472E2" w:rsidRPr="00667B10" w:rsidRDefault="002472E2" w:rsidP="002472E2">
      <w:pPr>
        <w:pStyle w:val="a7"/>
        <w:numPr>
          <w:ilvl w:val="0"/>
          <w:numId w:val="6"/>
        </w:numPr>
        <w:tabs>
          <w:tab w:val="clear" w:pos="4677"/>
          <w:tab w:val="clear" w:pos="9355"/>
          <w:tab w:val="num" w:pos="0"/>
        </w:tabs>
        <w:spacing w:line="360" w:lineRule="auto"/>
        <w:ind w:left="0" w:firstLine="0"/>
      </w:pPr>
      <w:r w:rsidRPr="00667B10">
        <w:t>стратегик вариантлар</w:t>
      </w:r>
    </w:p>
    <w:p w:rsidR="002472E2" w:rsidRPr="00667B10" w:rsidRDefault="002472E2" w:rsidP="002472E2">
      <w:pPr>
        <w:pStyle w:val="a7"/>
        <w:numPr>
          <w:ilvl w:val="0"/>
          <w:numId w:val="6"/>
        </w:numPr>
        <w:tabs>
          <w:tab w:val="clear" w:pos="4677"/>
          <w:tab w:val="clear" w:pos="9355"/>
          <w:tab w:val="num" w:pos="0"/>
        </w:tabs>
        <w:spacing w:line="360" w:lineRule="auto"/>
        <w:ind w:left="0" w:firstLine="0"/>
      </w:pPr>
      <w:r w:rsidRPr="00667B10">
        <w:t>стратегик маршрут</w:t>
      </w:r>
    </w:p>
    <w:p w:rsidR="002472E2" w:rsidRPr="00667B10" w:rsidRDefault="002472E2" w:rsidP="002472E2">
      <w:pPr>
        <w:pStyle w:val="a7"/>
        <w:numPr>
          <w:ilvl w:val="0"/>
          <w:numId w:val="6"/>
        </w:numPr>
        <w:tabs>
          <w:tab w:val="clear" w:pos="4677"/>
          <w:tab w:val="clear" w:pos="9355"/>
          <w:tab w:val="num" w:pos="0"/>
        </w:tabs>
        <w:spacing w:line="360" w:lineRule="auto"/>
        <w:ind w:left="0" w:firstLine="0"/>
      </w:pPr>
      <w:r w:rsidRPr="00667B10">
        <w:t>таклиф портфели</w:t>
      </w:r>
    </w:p>
    <w:p w:rsidR="002472E2" w:rsidRPr="00667B10" w:rsidRDefault="002472E2" w:rsidP="002472E2">
      <w:pPr>
        <w:pStyle w:val="a7"/>
        <w:numPr>
          <w:ilvl w:val="0"/>
          <w:numId w:val="6"/>
        </w:numPr>
        <w:tabs>
          <w:tab w:val="clear" w:pos="4677"/>
          <w:tab w:val="clear" w:pos="9355"/>
          <w:tab w:val="num" w:pos="0"/>
        </w:tabs>
        <w:spacing w:line="360" w:lineRule="auto"/>
        <w:ind w:left="0" w:firstLine="0"/>
      </w:pPr>
      <w:r w:rsidRPr="00667B10">
        <w:lastRenderedPageBreak/>
        <w:t>таклифни позициялаштириш</w:t>
      </w:r>
    </w:p>
    <w:p w:rsidR="002472E2" w:rsidRPr="00667B10" w:rsidRDefault="002472E2" w:rsidP="002472E2">
      <w:pPr>
        <w:pStyle w:val="a7"/>
        <w:numPr>
          <w:ilvl w:val="0"/>
          <w:numId w:val="6"/>
        </w:numPr>
        <w:tabs>
          <w:tab w:val="clear" w:pos="4677"/>
          <w:tab w:val="clear" w:pos="9355"/>
          <w:tab w:val="num" w:pos="0"/>
        </w:tabs>
        <w:spacing w:line="360" w:lineRule="auto"/>
        <w:ind w:left="0" w:firstLine="0"/>
      </w:pPr>
      <w:r w:rsidRPr="00667B10">
        <w:t>стратегик йўлни бахолаш</w:t>
      </w:r>
    </w:p>
    <w:p w:rsidR="002472E2" w:rsidRPr="00667B10" w:rsidRDefault="002472E2" w:rsidP="002472E2">
      <w:pPr>
        <w:pStyle w:val="a7"/>
        <w:numPr>
          <w:ilvl w:val="0"/>
          <w:numId w:val="6"/>
        </w:numPr>
        <w:tabs>
          <w:tab w:val="clear" w:pos="4677"/>
          <w:tab w:val="clear" w:pos="9355"/>
          <w:tab w:val="num" w:pos="0"/>
        </w:tabs>
        <w:spacing w:line="360" w:lineRule="auto"/>
        <w:ind w:left="0" w:firstLine="0"/>
      </w:pPr>
      <w:r w:rsidRPr="00667B10">
        <w:t>баркарорлик</w:t>
      </w:r>
    </w:p>
    <w:p w:rsidR="002472E2" w:rsidRPr="00667B10" w:rsidRDefault="002472E2" w:rsidP="002472E2">
      <w:pPr>
        <w:pStyle w:val="a7"/>
        <w:numPr>
          <w:ilvl w:val="0"/>
          <w:numId w:val="6"/>
        </w:numPr>
        <w:tabs>
          <w:tab w:val="clear" w:pos="4677"/>
          <w:tab w:val="clear" w:pos="9355"/>
          <w:tab w:val="num" w:pos="0"/>
        </w:tabs>
        <w:spacing w:line="360" w:lineRule="auto"/>
        <w:ind w:left="0" w:firstLine="0"/>
      </w:pPr>
      <w:r w:rsidRPr="00667B10">
        <w:t>кабул килувчалик</w:t>
      </w:r>
    </w:p>
    <w:p w:rsidR="002472E2" w:rsidRPr="00667B10" w:rsidRDefault="002472E2" w:rsidP="002472E2">
      <w:pPr>
        <w:pStyle w:val="a7"/>
        <w:numPr>
          <w:ilvl w:val="0"/>
          <w:numId w:val="6"/>
        </w:numPr>
        <w:tabs>
          <w:tab w:val="clear" w:pos="4677"/>
          <w:tab w:val="clear" w:pos="9355"/>
          <w:tab w:val="num" w:pos="0"/>
        </w:tabs>
        <w:spacing w:line="360" w:lineRule="auto"/>
        <w:ind w:left="0" w:firstLine="0"/>
      </w:pPr>
      <w:r w:rsidRPr="00667B10">
        <w:t>баркарор ракобат афзаллиги</w:t>
      </w:r>
    </w:p>
    <w:p w:rsidR="002472E2" w:rsidRPr="00667B10" w:rsidRDefault="002472E2" w:rsidP="002472E2">
      <w:pPr>
        <w:pStyle w:val="a7"/>
        <w:numPr>
          <w:ilvl w:val="0"/>
          <w:numId w:val="6"/>
        </w:numPr>
        <w:tabs>
          <w:tab w:val="clear" w:pos="4677"/>
          <w:tab w:val="clear" w:pos="9355"/>
          <w:tab w:val="num" w:pos="0"/>
        </w:tabs>
        <w:spacing w:line="360" w:lineRule="auto"/>
        <w:ind w:left="0" w:firstLine="0"/>
      </w:pPr>
      <w:r w:rsidRPr="00667B10">
        <w:t>кризис-менежмент</w:t>
      </w:r>
    </w:p>
    <w:p w:rsidR="002472E2" w:rsidRPr="00667B10" w:rsidRDefault="002472E2" w:rsidP="002472E2">
      <w:pPr>
        <w:pStyle w:val="a7"/>
        <w:numPr>
          <w:ilvl w:val="0"/>
          <w:numId w:val="6"/>
        </w:numPr>
        <w:tabs>
          <w:tab w:val="clear" w:pos="4677"/>
          <w:tab w:val="clear" w:pos="9355"/>
          <w:tab w:val="num" w:pos="0"/>
        </w:tabs>
        <w:spacing w:line="360" w:lineRule="auto"/>
        <w:ind w:left="0" w:firstLine="0"/>
      </w:pPr>
      <w:r w:rsidRPr="00667B10">
        <w:t>харажатларда лидерлик</w:t>
      </w:r>
    </w:p>
    <w:p w:rsidR="002472E2" w:rsidRPr="00667B10" w:rsidRDefault="002472E2" w:rsidP="002472E2">
      <w:pPr>
        <w:pStyle w:val="a7"/>
        <w:numPr>
          <w:ilvl w:val="0"/>
          <w:numId w:val="6"/>
        </w:numPr>
        <w:tabs>
          <w:tab w:val="clear" w:pos="4677"/>
          <w:tab w:val="clear" w:pos="9355"/>
          <w:tab w:val="num" w:pos="0"/>
        </w:tabs>
        <w:spacing w:line="360" w:lineRule="auto"/>
        <w:ind w:left="0" w:firstLine="0"/>
      </w:pPr>
      <w:r w:rsidRPr="00667B10">
        <w:t>дифференциация</w:t>
      </w:r>
    </w:p>
    <w:p w:rsidR="002472E2" w:rsidRPr="00667B10" w:rsidRDefault="002472E2" w:rsidP="002472E2">
      <w:pPr>
        <w:pStyle w:val="a7"/>
        <w:numPr>
          <w:ilvl w:val="0"/>
          <w:numId w:val="6"/>
        </w:numPr>
        <w:tabs>
          <w:tab w:val="clear" w:pos="4677"/>
          <w:tab w:val="clear" w:pos="9355"/>
          <w:tab w:val="num" w:pos="0"/>
        </w:tabs>
        <w:spacing w:line="360" w:lineRule="auto"/>
        <w:ind w:left="0" w:firstLine="0"/>
      </w:pPr>
      <w:r w:rsidRPr="00667B10">
        <w:t>фокуслаштириш</w:t>
      </w:r>
    </w:p>
    <w:p w:rsidR="002472E2" w:rsidRPr="00667B10" w:rsidRDefault="002472E2" w:rsidP="002472E2">
      <w:pPr>
        <w:pStyle w:val="a7"/>
        <w:numPr>
          <w:ilvl w:val="0"/>
          <w:numId w:val="6"/>
        </w:numPr>
        <w:tabs>
          <w:tab w:val="clear" w:pos="4677"/>
          <w:tab w:val="clear" w:pos="9355"/>
          <w:tab w:val="num" w:pos="0"/>
        </w:tabs>
        <w:spacing w:line="360" w:lineRule="auto"/>
        <w:ind w:left="0" w:firstLine="0"/>
      </w:pPr>
      <w:r w:rsidRPr="00667B10">
        <w:t>стратегик тахлил.</w:t>
      </w:r>
    </w:p>
    <w:p w:rsidR="002472E2" w:rsidRPr="00667B10" w:rsidRDefault="002472E2" w:rsidP="002472E2">
      <w:pPr>
        <w:pStyle w:val="a9"/>
        <w:tabs>
          <w:tab w:val="num" w:pos="0"/>
        </w:tabs>
        <w:spacing w:line="360" w:lineRule="auto"/>
        <w:rPr>
          <w:b/>
          <w:sz w:val="24"/>
          <w:szCs w:val="24"/>
          <w:u w:val="single"/>
        </w:rPr>
      </w:pPr>
      <w:r w:rsidRPr="00667B10">
        <w:rPr>
          <w:b/>
          <w:sz w:val="24"/>
          <w:szCs w:val="24"/>
          <w:u w:val="single"/>
        </w:rPr>
        <w:t>Такрорлаш учун саволлар:</w:t>
      </w:r>
    </w:p>
    <w:p w:rsidR="002472E2" w:rsidRPr="00667B10" w:rsidRDefault="002472E2" w:rsidP="002472E2">
      <w:pPr>
        <w:pStyle w:val="a9"/>
        <w:numPr>
          <w:ilvl w:val="0"/>
          <w:numId w:val="7"/>
        </w:numPr>
        <w:tabs>
          <w:tab w:val="num" w:pos="0"/>
        </w:tabs>
        <w:spacing w:line="360" w:lineRule="auto"/>
        <w:ind w:left="0" w:firstLine="0"/>
        <w:jc w:val="both"/>
        <w:rPr>
          <w:sz w:val="24"/>
          <w:szCs w:val="24"/>
        </w:rPr>
      </w:pPr>
      <w:r w:rsidRPr="00667B10">
        <w:rPr>
          <w:sz w:val="24"/>
          <w:szCs w:val="24"/>
        </w:rPr>
        <w:t>Стратегия кандай масштабларга эга?</w:t>
      </w:r>
    </w:p>
    <w:p w:rsidR="002472E2" w:rsidRPr="00667B10" w:rsidRDefault="002472E2" w:rsidP="002472E2">
      <w:pPr>
        <w:pStyle w:val="a9"/>
        <w:numPr>
          <w:ilvl w:val="0"/>
          <w:numId w:val="7"/>
        </w:numPr>
        <w:tabs>
          <w:tab w:val="num" w:pos="0"/>
        </w:tabs>
        <w:spacing w:line="360" w:lineRule="auto"/>
        <w:ind w:left="0" w:firstLine="0"/>
        <w:jc w:val="both"/>
        <w:rPr>
          <w:sz w:val="24"/>
          <w:szCs w:val="24"/>
        </w:rPr>
      </w:pPr>
      <w:r w:rsidRPr="00667B10">
        <w:rPr>
          <w:sz w:val="24"/>
          <w:szCs w:val="24"/>
        </w:rPr>
        <w:t>Стратегик жараён нима?</w:t>
      </w:r>
    </w:p>
    <w:p w:rsidR="002472E2" w:rsidRPr="00667B10" w:rsidRDefault="002472E2" w:rsidP="002472E2">
      <w:pPr>
        <w:pStyle w:val="a9"/>
        <w:numPr>
          <w:ilvl w:val="0"/>
          <w:numId w:val="7"/>
        </w:numPr>
        <w:tabs>
          <w:tab w:val="num" w:pos="0"/>
        </w:tabs>
        <w:spacing w:line="360" w:lineRule="auto"/>
        <w:ind w:left="0" w:firstLine="0"/>
        <w:jc w:val="both"/>
        <w:rPr>
          <w:sz w:val="24"/>
          <w:szCs w:val="24"/>
        </w:rPr>
      </w:pPr>
      <w:r w:rsidRPr="00667B10">
        <w:rPr>
          <w:sz w:val="24"/>
          <w:szCs w:val="24"/>
        </w:rPr>
        <w:t>Стратегия мазмунига таъриф беринг?</w:t>
      </w:r>
    </w:p>
    <w:p w:rsidR="002472E2" w:rsidRPr="00667B10" w:rsidRDefault="002472E2" w:rsidP="002472E2">
      <w:pPr>
        <w:pStyle w:val="a9"/>
        <w:numPr>
          <w:ilvl w:val="0"/>
          <w:numId w:val="7"/>
        </w:numPr>
        <w:tabs>
          <w:tab w:val="num" w:pos="0"/>
        </w:tabs>
        <w:spacing w:line="360" w:lineRule="auto"/>
        <w:ind w:left="0" w:firstLine="0"/>
        <w:jc w:val="both"/>
        <w:rPr>
          <w:sz w:val="24"/>
          <w:szCs w:val="24"/>
        </w:rPr>
      </w:pPr>
      <w:r w:rsidRPr="00667B10">
        <w:rPr>
          <w:sz w:val="24"/>
          <w:szCs w:val="24"/>
        </w:rPr>
        <w:t>Стратегия контексти нима?</w:t>
      </w:r>
    </w:p>
    <w:p w:rsidR="002472E2" w:rsidRPr="00667B10" w:rsidRDefault="002472E2" w:rsidP="002472E2">
      <w:pPr>
        <w:pStyle w:val="a9"/>
        <w:numPr>
          <w:ilvl w:val="0"/>
          <w:numId w:val="7"/>
        </w:numPr>
        <w:tabs>
          <w:tab w:val="num" w:pos="0"/>
        </w:tabs>
        <w:spacing w:line="360" w:lineRule="auto"/>
        <w:ind w:left="0" w:firstLine="0"/>
        <w:jc w:val="both"/>
        <w:rPr>
          <w:sz w:val="24"/>
          <w:szCs w:val="24"/>
        </w:rPr>
      </w:pPr>
      <w:r w:rsidRPr="00667B10">
        <w:rPr>
          <w:sz w:val="24"/>
          <w:szCs w:val="24"/>
        </w:rPr>
        <w:t>Стратегик вариатларга кандай таъриф бериш мумкин?</w:t>
      </w:r>
    </w:p>
    <w:p w:rsidR="002472E2" w:rsidRPr="00667B10" w:rsidRDefault="002472E2" w:rsidP="002472E2">
      <w:pPr>
        <w:pStyle w:val="a9"/>
        <w:numPr>
          <w:ilvl w:val="0"/>
          <w:numId w:val="7"/>
        </w:numPr>
        <w:tabs>
          <w:tab w:val="num" w:pos="0"/>
        </w:tabs>
        <w:spacing w:line="360" w:lineRule="auto"/>
        <w:ind w:left="0" w:firstLine="0"/>
        <w:jc w:val="both"/>
        <w:rPr>
          <w:sz w:val="24"/>
          <w:szCs w:val="24"/>
        </w:rPr>
      </w:pPr>
      <w:r w:rsidRPr="00667B10">
        <w:rPr>
          <w:sz w:val="24"/>
          <w:szCs w:val="24"/>
        </w:rPr>
        <w:t>Стратегик йўл кандай бахоланади?</w:t>
      </w:r>
    </w:p>
    <w:p w:rsidR="002472E2" w:rsidRPr="00667B10" w:rsidRDefault="002472E2" w:rsidP="002472E2">
      <w:pPr>
        <w:pStyle w:val="a9"/>
        <w:numPr>
          <w:ilvl w:val="0"/>
          <w:numId w:val="7"/>
        </w:numPr>
        <w:tabs>
          <w:tab w:val="num" w:pos="0"/>
        </w:tabs>
        <w:spacing w:line="360" w:lineRule="auto"/>
        <w:ind w:left="0" w:firstLine="0"/>
        <w:jc w:val="both"/>
        <w:rPr>
          <w:sz w:val="24"/>
          <w:szCs w:val="24"/>
        </w:rPr>
      </w:pPr>
      <w:r w:rsidRPr="00667B10">
        <w:rPr>
          <w:sz w:val="24"/>
          <w:szCs w:val="24"/>
        </w:rPr>
        <w:t>Баркарорлик мезонини тушунтиринг?</w:t>
      </w:r>
    </w:p>
    <w:p w:rsidR="002472E2" w:rsidRPr="00667B10" w:rsidRDefault="002472E2" w:rsidP="002472E2">
      <w:pPr>
        <w:pStyle w:val="a9"/>
        <w:numPr>
          <w:ilvl w:val="0"/>
          <w:numId w:val="7"/>
        </w:numPr>
        <w:tabs>
          <w:tab w:val="num" w:pos="0"/>
        </w:tabs>
        <w:spacing w:line="360" w:lineRule="auto"/>
        <w:ind w:left="0" w:firstLine="0"/>
        <w:jc w:val="both"/>
        <w:rPr>
          <w:sz w:val="24"/>
          <w:szCs w:val="24"/>
        </w:rPr>
      </w:pPr>
      <w:r w:rsidRPr="00667B10">
        <w:rPr>
          <w:sz w:val="24"/>
          <w:szCs w:val="24"/>
        </w:rPr>
        <w:t>Кабул килувчанлик мезонини тушунтиринг?</w:t>
      </w:r>
    </w:p>
    <w:p w:rsidR="002472E2" w:rsidRPr="00667B10" w:rsidRDefault="002472E2" w:rsidP="002472E2">
      <w:pPr>
        <w:pStyle w:val="a9"/>
        <w:numPr>
          <w:ilvl w:val="0"/>
          <w:numId w:val="7"/>
        </w:numPr>
        <w:tabs>
          <w:tab w:val="num" w:pos="0"/>
        </w:tabs>
        <w:spacing w:line="360" w:lineRule="auto"/>
        <w:ind w:left="0" w:firstLine="0"/>
        <w:jc w:val="both"/>
        <w:rPr>
          <w:sz w:val="24"/>
          <w:szCs w:val="24"/>
        </w:rPr>
      </w:pPr>
      <w:r w:rsidRPr="00667B10">
        <w:rPr>
          <w:sz w:val="24"/>
          <w:szCs w:val="24"/>
        </w:rPr>
        <w:t>Умумий стратегия кандай танланади?</w:t>
      </w:r>
    </w:p>
    <w:p w:rsidR="002472E2" w:rsidRPr="00667B10" w:rsidRDefault="002472E2" w:rsidP="002472E2">
      <w:pPr>
        <w:pStyle w:val="a9"/>
        <w:tabs>
          <w:tab w:val="num" w:pos="0"/>
        </w:tabs>
        <w:spacing w:line="360" w:lineRule="auto"/>
        <w:jc w:val="both"/>
        <w:rPr>
          <w:sz w:val="24"/>
          <w:szCs w:val="24"/>
        </w:rPr>
      </w:pPr>
      <w:r w:rsidRPr="00667B10">
        <w:rPr>
          <w:sz w:val="24"/>
          <w:szCs w:val="24"/>
        </w:rPr>
        <w:t>10.Бозорга асослаган стратегик вариантларни тушунтиринг?</w:t>
      </w:r>
    </w:p>
    <w:p w:rsidR="002472E2" w:rsidRPr="00667B10" w:rsidRDefault="002472E2" w:rsidP="002472E2">
      <w:pPr>
        <w:pStyle w:val="a9"/>
        <w:tabs>
          <w:tab w:val="num" w:pos="0"/>
        </w:tabs>
        <w:spacing w:line="360" w:lineRule="auto"/>
        <w:jc w:val="both"/>
        <w:rPr>
          <w:sz w:val="24"/>
          <w:szCs w:val="24"/>
        </w:rPr>
      </w:pPr>
      <w:r w:rsidRPr="00667B10">
        <w:rPr>
          <w:sz w:val="24"/>
          <w:szCs w:val="24"/>
        </w:rPr>
        <w:t>11.Ресурсларга асосланган стратегик вариантларни тушунтиринг?</w:t>
      </w:r>
    </w:p>
    <w:p w:rsidR="002472E2" w:rsidRPr="00667B10" w:rsidRDefault="002472E2" w:rsidP="002472E2">
      <w:pPr>
        <w:pStyle w:val="a9"/>
        <w:tabs>
          <w:tab w:val="num" w:pos="0"/>
        </w:tabs>
        <w:spacing w:line="360" w:lineRule="auto"/>
        <w:jc w:val="both"/>
        <w:rPr>
          <w:sz w:val="24"/>
          <w:szCs w:val="24"/>
        </w:rPr>
      </w:pPr>
      <w:r w:rsidRPr="00667B10">
        <w:rPr>
          <w:sz w:val="24"/>
          <w:szCs w:val="24"/>
        </w:rPr>
        <w:t>12.Стратегик тахлил кадай факторлар билан боглик?</w:t>
      </w:r>
    </w:p>
    <w:p w:rsidR="002472E2" w:rsidRPr="00667B10" w:rsidRDefault="002472E2" w:rsidP="002472E2">
      <w:pPr>
        <w:pStyle w:val="a9"/>
        <w:tabs>
          <w:tab w:val="num" w:pos="0"/>
        </w:tabs>
        <w:spacing w:line="360" w:lineRule="auto"/>
        <w:jc w:val="both"/>
        <w:rPr>
          <w:sz w:val="24"/>
          <w:szCs w:val="24"/>
        </w:rPr>
      </w:pPr>
    </w:p>
    <w:p w:rsidR="002472E2" w:rsidRPr="00667B10" w:rsidRDefault="002472E2" w:rsidP="002472E2">
      <w:pPr>
        <w:pStyle w:val="a9"/>
        <w:tabs>
          <w:tab w:val="num" w:pos="0"/>
        </w:tabs>
        <w:spacing w:line="360" w:lineRule="auto"/>
        <w:jc w:val="both"/>
        <w:rPr>
          <w:sz w:val="24"/>
          <w:szCs w:val="24"/>
        </w:rPr>
      </w:pPr>
    </w:p>
    <w:p w:rsidR="002472E2" w:rsidRPr="00667B10" w:rsidRDefault="002472E2" w:rsidP="002472E2">
      <w:pPr>
        <w:pStyle w:val="a9"/>
        <w:tabs>
          <w:tab w:val="num" w:pos="0"/>
        </w:tabs>
        <w:spacing w:line="360" w:lineRule="auto"/>
        <w:jc w:val="both"/>
        <w:rPr>
          <w:sz w:val="24"/>
          <w:szCs w:val="24"/>
        </w:rPr>
      </w:pPr>
    </w:p>
    <w:p w:rsidR="002472E2" w:rsidRPr="00667B10" w:rsidRDefault="002472E2" w:rsidP="002472E2">
      <w:pPr>
        <w:pStyle w:val="a9"/>
        <w:tabs>
          <w:tab w:val="num" w:pos="0"/>
        </w:tabs>
        <w:spacing w:line="360" w:lineRule="auto"/>
        <w:jc w:val="both"/>
        <w:rPr>
          <w:sz w:val="24"/>
          <w:szCs w:val="24"/>
        </w:rPr>
      </w:pPr>
    </w:p>
    <w:p w:rsidR="002472E2" w:rsidRPr="00667B10" w:rsidRDefault="002472E2" w:rsidP="002472E2">
      <w:pPr>
        <w:pStyle w:val="a9"/>
        <w:tabs>
          <w:tab w:val="num" w:pos="0"/>
        </w:tabs>
        <w:spacing w:line="360" w:lineRule="auto"/>
        <w:jc w:val="both"/>
        <w:rPr>
          <w:sz w:val="24"/>
          <w:szCs w:val="24"/>
        </w:rPr>
      </w:pPr>
    </w:p>
    <w:p w:rsidR="002472E2" w:rsidRPr="00667B10" w:rsidRDefault="002472E2" w:rsidP="002472E2">
      <w:pPr>
        <w:pStyle w:val="a9"/>
        <w:tabs>
          <w:tab w:val="num" w:pos="0"/>
        </w:tabs>
        <w:spacing w:line="360" w:lineRule="auto"/>
        <w:jc w:val="both"/>
        <w:rPr>
          <w:sz w:val="24"/>
          <w:szCs w:val="24"/>
        </w:rPr>
      </w:pPr>
    </w:p>
    <w:p w:rsidR="002472E2" w:rsidRPr="00667B10" w:rsidRDefault="002472E2" w:rsidP="002472E2">
      <w:pPr>
        <w:pStyle w:val="a9"/>
        <w:tabs>
          <w:tab w:val="num" w:pos="0"/>
        </w:tabs>
        <w:spacing w:line="360" w:lineRule="auto"/>
        <w:jc w:val="both"/>
        <w:rPr>
          <w:sz w:val="24"/>
          <w:szCs w:val="24"/>
        </w:rPr>
      </w:pPr>
    </w:p>
    <w:p w:rsidR="002472E2" w:rsidRPr="00667B10" w:rsidRDefault="002472E2" w:rsidP="002472E2">
      <w:pPr>
        <w:pStyle w:val="a9"/>
        <w:tabs>
          <w:tab w:val="num" w:pos="0"/>
        </w:tabs>
        <w:spacing w:line="360" w:lineRule="auto"/>
        <w:jc w:val="both"/>
        <w:rPr>
          <w:sz w:val="24"/>
          <w:szCs w:val="24"/>
        </w:rPr>
      </w:pPr>
    </w:p>
    <w:p w:rsidR="002472E2" w:rsidRPr="00192FAE" w:rsidRDefault="002472E2" w:rsidP="002472E2">
      <w:pPr>
        <w:pStyle w:val="ab"/>
        <w:rPr>
          <w:caps/>
        </w:rPr>
      </w:pPr>
      <w:bookmarkStart w:id="0" w:name="_Toc130272176"/>
      <w:r w:rsidRPr="00192FAE">
        <w:rPr>
          <w:caps/>
        </w:rPr>
        <w:lastRenderedPageBreak/>
        <w:t>5-мавзу. Стратегия табиати ва стратегик фикрлаш.</w:t>
      </w:r>
      <w:bookmarkEnd w:id="0"/>
    </w:p>
    <w:p w:rsidR="002472E2" w:rsidRPr="00667B10" w:rsidRDefault="002472E2" w:rsidP="002472E2">
      <w:pPr>
        <w:tabs>
          <w:tab w:val="num" w:pos="0"/>
        </w:tabs>
        <w:spacing w:line="360" w:lineRule="auto"/>
        <w:jc w:val="center"/>
        <w:rPr>
          <w:b/>
        </w:rPr>
      </w:pPr>
    </w:p>
    <w:p w:rsidR="002472E2" w:rsidRPr="00667B10" w:rsidRDefault="002472E2" w:rsidP="002472E2">
      <w:pPr>
        <w:tabs>
          <w:tab w:val="num" w:pos="0"/>
        </w:tabs>
        <w:spacing w:line="360" w:lineRule="auto"/>
        <w:rPr>
          <w:b/>
        </w:rPr>
      </w:pPr>
      <w:r w:rsidRPr="00667B10">
        <w:rPr>
          <w:b/>
        </w:rPr>
        <w:tab/>
      </w:r>
      <w:r w:rsidRPr="00667B10">
        <w:rPr>
          <w:b/>
        </w:rPr>
        <w:tab/>
        <w:t>Режа:</w:t>
      </w:r>
    </w:p>
    <w:p w:rsidR="002472E2" w:rsidRPr="00667B10" w:rsidRDefault="002472E2" w:rsidP="002472E2">
      <w:pPr>
        <w:numPr>
          <w:ilvl w:val="1"/>
          <w:numId w:val="1"/>
        </w:numPr>
        <w:spacing w:line="360" w:lineRule="auto"/>
        <w:rPr>
          <w:b/>
        </w:rPr>
      </w:pPr>
      <w:r w:rsidRPr="00667B10">
        <w:rPr>
          <w:b/>
        </w:rPr>
        <w:t xml:space="preserve">Кириш. </w:t>
      </w:r>
    </w:p>
    <w:p w:rsidR="002472E2" w:rsidRPr="00667B10" w:rsidRDefault="002472E2" w:rsidP="002472E2">
      <w:pPr>
        <w:numPr>
          <w:ilvl w:val="1"/>
          <w:numId w:val="1"/>
        </w:numPr>
        <w:spacing w:line="360" w:lineRule="auto"/>
        <w:rPr>
          <w:b/>
        </w:rPr>
      </w:pPr>
      <w:r w:rsidRPr="00667B10">
        <w:rPr>
          <w:b/>
        </w:rPr>
        <w:t>Стратегия характеристикалари.</w:t>
      </w:r>
    </w:p>
    <w:p w:rsidR="002472E2" w:rsidRPr="00667B10" w:rsidRDefault="002472E2" w:rsidP="002472E2">
      <w:pPr>
        <w:numPr>
          <w:ilvl w:val="1"/>
          <w:numId w:val="1"/>
        </w:numPr>
        <w:tabs>
          <w:tab w:val="num" w:pos="360"/>
        </w:tabs>
        <w:spacing w:line="360" w:lineRule="auto"/>
        <w:ind w:left="360" w:firstLine="0"/>
        <w:rPr>
          <w:b/>
        </w:rPr>
      </w:pPr>
      <w:r w:rsidRPr="00667B10">
        <w:rPr>
          <w:b/>
        </w:rPr>
        <w:t>Стратегия даражалари.</w:t>
      </w:r>
    </w:p>
    <w:p w:rsidR="002472E2" w:rsidRPr="00667B10" w:rsidRDefault="002472E2" w:rsidP="002472E2">
      <w:pPr>
        <w:numPr>
          <w:ilvl w:val="1"/>
          <w:numId w:val="1"/>
        </w:numPr>
        <w:tabs>
          <w:tab w:val="num" w:pos="360"/>
        </w:tabs>
        <w:spacing w:line="360" w:lineRule="auto"/>
        <w:ind w:left="360" w:firstLine="0"/>
        <w:rPr>
          <w:b/>
        </w:rPr>
      </w:pPr>
      <w:r w:rsidRPr="00667B10">
        <w:rPr>
          <w:b/>
        </w:rPr>
        <w:t>Стратегия схемаси.</w:t>
      </w:r>
    </w:p>
    <w:p w:rsidR="002472E2" w:rsidRPr="00667B10" w:rsidRDefault="002472E2" w:rsidP="002472E2">
      <w:pPr>
        <w:numPr>
          <w:ilvl w:val="1"/>
          <w:numId w:val="1"/>
        </w:numPr>
        <w:tabs>
          <w:tab w:val="num" w:pos="360"/>
        </w:tabs>
        <w:spacing w:line="360" w:lineRule="auto"/>
        <w:ind w:left="360" w:firstLine="0"/>
        <w:rPr>
          <w:b/>
        </w:rPr>
      </w:pPr>
      <w:r w:rsidRPr="00667B10">
        <w:rPr>
          <w:b/>
        </w:rPr>
        <w:t>Стратегия жараёнидаги дилеммалар.</w:t>
      </w:r>
    </w:p>
    <w:p w:rsidR="002472E2" w:rsidRPr="00667B10" w:rsidRDefault="002472E2" w:rsidP="002472E2">
      <w:pPr>
        <w:numPr>
          <w:ilvl w:val="1"/>
          <w:numId w:val="1"/>
        </w:numPr>
        <w:tabs>
          <w:tab w:val="num" w:pos="360"/>
        </w:tabs>
        <w:spacing w:line="360" w:lineRule="auto"/>
        <w:ind w:left="360" w:firstLine="0"/>
        <w:rPr>
          <w:b/>
        </w:rPr>
      </w:pPr>
      <w:r w:rsidRPr="00667B10">
        <w:rPr>
          <w:b/>
        </w:rPr>
        <w:t>Стратегия ва ташкилот персонали.</w:t>
      </w:r>
    </w:p>
    <w:p w:rsidR="002472E2" w:rsidRPr="00667B10" w:rsidRDefault="002472E2" w:rsidP="002472E2">
      <w:pPr>
        <w:tabs>
          <w:tab w:val="num" w:pos="360"/>
        </w:tabs>
        <w:spacing w:line="360" w:lineRule="auto"/>
        <w:ind w:left="360"/>
        <w:rPr>
          <w:b/>
        </w:rPr>
      </w:pPr>
    </w:p>
    <w:p w:rsidR="002472E2" w:rsidRPr="00667B10" w:rsidRDefault="002472E2" w:rsidP="002472E2">
      <w:pPr>
        <w:pStyle w:val="a9"/>
        <w:tabs>
          <w:tab w:val="num" w:pos="0"/>
        </w:tabs>
        <w:spacing w:line="360" w:lineRule="auto"/>
        <w:jc w:val="both"/>
        <w:rPr>
          <w:rFonts w:ascii="Times New Roman" w:hAnsi="Times New Roman"/>
          <w:b/>
          <w:sz w:val="24"/>
          <w:szCs w:val="24"/>
          <w:lang w:val="uz-Cyrl-UZ"/>
        </w:rPr>
      </w:pPr>
      <w:r w:rsidRPr="00667B10">
        <w:rPr>
          <w:rFonts w:ascii="Times New Roman" w:hAnsi="Times New Roman"/>
          <w:b/>
          <w:sz w:val="24"/>
          <w:szCs w:val="24"/>
          <w:lang w:val="uz-Cyrl-UZ"/>
        </w:rPr>
        <w:t>Адабиётлар:</w:t>
      </w:r>
    </w:p>
    <w:p w:rsidR="002472E2" w:rsidRPr="00667B10" w:rsidRDefault="002472E2" w:rsidP="002472E2">
      <w:pPr>
        <w:pStyle w:val="a9"/>
        <w:numPr>
          <w:ilvl w:val="0"/>
          <w:numId w:val="9"/>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 xml:space="preserve">И.Ансофф. Стратегическое управление–М. Экономика, 1989-519 с. </w:t>
      </w:r>
    </w:p>
    <w:p w:rsidR="002472E2" w:rsidRPr="00667B10" w:rsidRDefault="002472E2" w:rsidP="002472E2">
      <w:pPr>
        <w:pStyle w:val="a9"/>
        <w:numPr>
          <w:ilvl w:val="0"/>
          <w:numId w:val="9"/>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И.Ансофф.</w:t>
      </w:r>
      <w:r w:rsidRPr="00667B10">
        <w:rPr>
          <w:rFonts w:ascii="Times New Roman" w:hAnsi="Times New Roman"/>
          <w:sz w:val="24"/>
          <w:szCs w:val="24"/>
          <w:lang w:val="uz-Cyrl-UZ"/>
        </w:rPr>
        <w:tab/>
        <w:t>Новая корпоративная стратегия–СПб. “Питер”, 1999,-416 с.</w:t>
      </w:r>
    </w:p>
    <w:p w:rsidR="002472E2" w:rsidRPr="00667B10" w:rsidRDefault="002472E2" w:rsidP="002472E2">
      <w:pPr>
        <w:pStyle w:val="a9"/>
        <w:numPr>
          <w:ilvl w:val="0"/>
          <w:numId w:val="9"/>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И.Б. Гурков. Стратегический менеджмент организации. – М.:ЗАО “Бизнес школа”, “Интел-Синтез”, 2001-208с.</w:t>
      </w:r>
    </w:p>
    <w:p w:rsidR="002472E2" w:rsidRPr="00667B10" w:rsidRDefault="002472E2" w:rsidP="002472E2">
      <w:pPr>
        <w:pStyle w:val="a9"/>
        <w:numPr>
          <w:ilvl w:val="0"/>
          <w:numId w:val="9"/>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en-US"/>
        </w:rPr>
        <w:t xml:space="preserve">John Gould  «Business stratagy», </w:t>
      </w:r>
      <w:smartTag w:uri="urn:schemas-microsoft-com:office:smarttags" w:element="place">
        <w:smartTag w:uri="urn:schemas-microsoft-com:office:smarttags" w:element="City">
          <w:r w:rsidRPr="00667B10">
            <w:rPr>
              <w:rFonts w:ascii="Times New Roman" w:hAnsi="Times New Roman"/>
              <w:sz w:val="24"/>
              <w:szCs w:val="24"/>
              <w:lang w:val="en-US"/>
            </w:rPr>
            <w:t>Grenvich University</w:t>
          </w:r>
        </w:smartTag>
        <w:r w:rsidRPr="00667B10">
          <w:rPr>
            <w:rFonts w:ascii="Times New Roman" w:hAnsi="Times New Roman"/>
            <w:sz w:val="24"/>
            <w:szCs w:val="24"/>
            <w:lang w:val="en-US"/>
          </w:rPr>
          <w:t xml:space="preserve">, </w:t>
        </w:r>
        <w:smartTag w:uri="urn:schemas-microsoft-com:office:smarttags" w:element="country-region">
          <w:r w:rsidRPr="00667B10">
            <w:rPr>
              <w:rFonts w:ascii="Times New Roman" w:hAnsi="Times New Roman"/>
              <w:sz w:val="24"/>
              <w:szCs w:val="24"/>
              <w:lang w:val="en-US"/>
            </w:rPr>
            <w:t>England</w:t>
          </w:r>
        </w:smartTag>
      </w:smartTag>
      <w:r w:rsidRPr="00667B10">
        <w:rPr>
          <w:rFonts w:ascii="Times New Roman" w:hAnsi="Times New Roman"/>
          <w:sz w:val="24"/>
          <w:szCs w:val="24"/>
          <w:lang w:val="en-US"/>
        </w:rPr>
        <w:t>.</w:t>
      </w:r>
    </w:p>
    <w:p w:rsidR="002472E2" w:rsidRPr="00667B10" w:rsidRDefault="002472E2" w:rsidP="002472E2">
      <w:pPr>
        <w:pStyle w:val="a9"/>
        <w:numPr>
          <w:ilvl w:val="0"/>
          <w:numId w:val="9"/>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Кеннет Дж. Кук-Малый бизнес: Стратегическое планирование-М.:Изд.дом”Довгань”, 1998-168 с.</w:t>
      </w:r>
    </w:p>
    <w:p w:rsidR="002472E2" w:rsidRPr="00667B10" w:rsidRDefault="002472E2" w:rsidP="002472E2">
      <w:pPr>
        <w:pStyle w:val="a9"/>
        <w:numPr>
          <w:ilvl w:val="0"/>
          <w:numId w:val="9"/>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А.А. Томпсон., А.Дж.Стрикленд. Стратегический менежмент</w:t>
      </w:r>
      <w:r w:rsidRPr="00667B10">
        <w:rPr>
          <w:rFonts w:ascii="Times New Roman" w:hAnsi="Times New Roman"/>
          <w:sz w:val="24"/>
          <w:szCs w:val="24"/>
        </w:rPr>
        <w:t xml:space="preserve"> /Пер.с англ.-М.:Банки и биржи, ЮНИТИ, 1998-576 с.</w:t>
      </w:r>
      <w:r w:rsidRPr="00667B10">
        <w:rPr>
          <w:rFonts w:ascii="Times New Roman" w:hAnsi="Times New Roman"/>
          <w:sz w:val="24"/>
          <w:szCs w:val="24"/>
          <w:lang w:val="uz-Cyrl-UZ"/>
        </w:rPr>
        <w:t xml:space="preserve">      </w:t>
      </w:r>
    </w:p>
    <w:p w:rsidR="002472E2" w:rsidRPr="00667B10" w:rsidRDefault="002472E2" w:rsidP="002472E2">
      <w:pPr>
        <w:tabs>
          <w:tab w:val="num" w:pos="0"/>
        </w:tabs>
        <w:spacing w:line="360" w:lineRule="auto"/>
        <w:rPr>
          <w:b/>
          <w:lang w:val="uz-Cyrl-UZ"/>
        </w:rPr>
      </w:pPr>
    </w:p>
    <w:p w:rsidR="002472E2" w:rsidRPr="00667B10" w:rsidRDefault="002472E2" w:rsidP="002472E2">
      <w:pPr>
        <w:tabs>
          <w:tab w:val="num" w:pos="0"/>
        </w:tabs>
        <w:spacing w:line="360" w:lineRule="auto"/>
        <w:jc w:val="center"/>
        <w:rPr>
          <w:b/>
        </w:rPr>
      </w:pPr>
      <w:r w:rsidRPr="00667B10">
        <w:rPr>
          <w:b/>
        </w:rPr>
        <w:t>5.1. Кириш</w:t>
      </w:r>
    </w:p>
    <w:p w:rsidR="002472E2" w:rsidRPr="00667B10" w:rsidRDefault="002472E2" w:rsidP="002472E2">
      <w:pPr>
        <w:pStyle w:val="a5"/>
        <w:tabs>
          <w:tab w:val="num" w:pos="0"/>
        </w:tabs>
        <w:spacing w:line="360" w:lineRule="auto"/>
        <w:ind w:firstLine="0"/>
        <w:rPr>
          <w:sz w:val="24"/>
          <w:szCs w:val="24"/>
        </w:rPr>
      </w:pPr>
      <w:r>
        <w:rPr>
          <w:sz w:val="24"/>
          <w:szCs w:val="24"/>
        </w:rPr>
        <w:tab/>
      </w:r>
      <w:r w:rsidRPr="00667B10">
        <w:rPr>
          <w:sz w:val="24"/>
          <w:szCs w:val="24"/>
        </w:rPr>
        <w:t>Стратегия бир неча турли йўлларда аникланиши мумкин. Биз стратегиянинг кенг таърифини ишлатамиз.</w:t>
      </w:r>
    </w:p>
    <w:p w:rsidR="002472E2" w:rsidRPr="00667B10" w:rsidRDefault="002472E2" w:rsidP="002472E2">
      <w:pPr>
        <w:tabs>
          <w:tab w:val="num" w:pos="0"/>
        </w:tabs>
        <w:spacing w:line="360" w:lineRule="auto"/>
        <w:jc w:val="both"/>
      </w:pPr>
      <w:r>
        <w:tab/>
      </w:r>
      <w:r w:rsidRPr="00667B10">
        <w:t xml:space="preserve">Стратегия ташкилотдаги ўзаро боглик фаолиятлар модели бўлиб, у унинг вазифалари, максадлари ва узок муддатли максадларни аниклайди ва уларга эришиш учун асосий сиёсат ва режаларни ишлаб чикаради. </w:t>
      </w:r>
    </w:p>
    <w:p w:rsidR="002472E2" w:rsidRPr="00667B10" w:rsidRDefault="002472E2" w:rsidP="002472E2">
      <w:pPr>
        <w:tabs>
          <w:tab w:val="num" w:pos="0"/>
        </w:tabs>
        <w:spacing w:line="360" w:lineRule="auto"/>
        <w:jc w:val="both"/>
      </w:pPr>
      <w:r>
        <w:tab/>
      </w:r>
      <w:r w:rsidRPr="00667B10">
        <w:t xml:space="preserve">Бу таърифда бир неча жихатлар яккол кўзга ташланади: </w:t>
      </w:r>
    </w:p>
    <w:p w:rsidR="002472E2" w:rsidRPr="00667B10" w:rsidRDefault="002472E2" w:rsidP="002472E2">
      <w:pPr>
        <w:tabs>
          <w:tab w:val="num" w:pos="0"/>
        </w:tabs>
        <w:spacing w:line="360" w:lineRule="auto"/>
        <w:jc w:val="both"/>
        <w:rPr>
          <w:u w:val="single"/>
        </w:rPr>
      </w:pPr>
      <w:r>
        <w:rPr>
          <w:u w:val="single"/>
        </w:rPr>
        <w:tab/>
      </w:r>
      <w:r w:rsidRPr="00667B10">
        <w:rPr>
          <w:u w:val="single"/>
        </w:rPr>
        <w:t>Стратегия ўзаро боглик фаолиятлар моделидир.</w:t>
      </w:r>
    </w:p>
    <w:p w:rsidR="002472E2" w:rsidRPr="00667B10" w:rsidRDefault="002472E2" w:rsidP="002472E2">
      <w:pPr>
        <w:pStyle w:val="2"/>
        <w:tabs>
          <w:tab w:val="num" w:pos="0"/>
        </w:tabs>
        <w:spacing w:after="0" w:line="360" w:lineRule="auto"/>
        <w:ind w:left="0"/>
        <w:jc w:val="both"/>
      </w:pPr>
      <w:r>
        <w:tab/>
      </w:r>
      <w:r w:rsidRPr="00667B10">
        <w:t xml:space="preserve">Хохлаган ташкилотда бир хафта ичида турли фаолиятлар амалга ошади. Улардан баъзилари ишлаб чикариш жараёнига тааллукли, бошкалари маркетингга дахлдор, </w:t>
      </w:r>
      <w:r w:rsidRPr="00667B10">
        <w:lastRenderedPageBreak/>
        <w:t>баъзилари эса менежмент стилига ёки ташкилий дизайнга боглик. Ушбу фаолиятларни стратегик истикболдан кўриб чикиш биздан улар ўзаро канчалик боглик  эканлигини тан олишни ва модель яратишни кўриб чикишни талаб этади. Ушбу моделлар ташкилотнинг яхлитлигини таъминлайди.</w:t>
      </w:r>
    </w:p>
    <w:p w:rsidR="002472E2" w:rsidRPr="00667B10" w:rsidRDefault="002472E2" w:rsidP="002472E2">
      <w:pPr>
        <w:tabs>
          <w:tab w:val="num" w:pos="0"/>
        </w:tabs>
        <w:spacing w:line="360" w:lineRule="auto"/>
        <w:rPr>
          <w:u w:val="single"/>
        </w:rPr>
      </w:pPr>
      <w:r w:rsidRPr="00667B10">
        <w:rPr>
          <w:u w:val="single"/>
        </w:rPr>
        <w:t>Фаолиятлар модели максадга йўналтирилган.</w:t>
      </w:r>
    </w:p>
    <w:p w:rsidR="002472E2" w:rsidRPr="00667B10" w:rsidRDefault="002472E2" w:rsidP="002472E2">
      <w:pPr>
        <w:tabs>
          <w:tab w:val="num" w:pos="0"/>
        </w:tabs>
        <w:spacing w:line="360" w:lineRule="auto"/>
        <w:jc w:val="both"/>
      </w:pPr>
      <w:r>
        <w:tab/>
      </w:r>
      <w:r w:rsidRPr="00667B10">
        <w:t>Стратегик истикбол биздан кай даражада фаолият модели ташкилотнинг узок муддатли келажаги билан боглик эканлигини кўриб чикишни талаб этади.</w:t>
      </w:r>
    </w:p>
    <w:p w:rsidR="002472E2" w:rsidRPr="00667B10" w:rsidRDefault="002472E2" w:rsidP="002472E2">
      <w:pPr>
        <w:tabs>
          <w:tab w:val="num" w:pos="0"/>
        </w:tabs>
        <w:spacing w:line="360" w:lineRule="auto"/>
        <w:jc w:val="both"/>
      </w:pPr>
    </w:p>
    <w:p w:rsidR="002472E2" w:rsidRPr="00667B10" w:rsidRDefault="002472E2" w:rsidP="002472E2">
      <w:pPr>
        <w:tabs>
          <w:tab w:val="num" w:pos="0"/>
        </w:tabs>
        <w:spacing w:line="360" w:lineRule="auto"/>
        <w:jc w:val="center"/>
        <w:rPr>
          <w:b/>
          <w:u w:val="single"/>
        </w:rPr>
      </w:pPr>
      <w:r w:rsidRPr="00667B10">
        <w:rPr>
          <w:b/>
          <w:u w:val="single"/>
        </w:rPr>
        <w:t>5.2. Стратегия характеристикалари.</w:t>
      </w:r>
    </w:p>
    <w:p w:rsidR="002472E2" w:rsidRPr="00667B10" w:rsidRDefault="002472E2" w:rsidP="002472E2">
      <w:pPr>
        <w:tabs>
          <w:tab w:val="num" w:pos="0"/>
        </w:tabs>
        <w:spacing w:line="360" w:lineRule="auto"/>
        <w:jc w:val="both"/>
      </w:pPr>
      <w:r>
        <w:tab/>
      </w:r>
      <w:r w:rsidRPr="00667B10">
        <w:t>Стратегияни белгиловчи бир канча хусусиятларни аниклашимиз мумкин. Куйида стратегиянинг 8 хусусияти келтирилган.</w:t>
      </w:r>
    </w:p>
    <w:p w:rsidR="002472E2" w:rsidRPr="00667B10" w:rsidRDefault="002472E2" w:rsidP="002472E2">
      <w:pPr>
        <w:numPr>
          <w:ilvl w:val="0"/>
          <w:numId w:val="4"/>
        </w:numPr>
        <w:tabs>
          <w:tab w:val="clear" w:pos="1080"/>
          <w:tab w:val="num" w:pos="0"/>
        </w:tabs>
        <w:spacing w:line="360" w:lineRule="auto"/>
        <w:ind w:left="0" w:firstLine="0"/>
        <w:rPr>
          <w:b/>
        </w:rPr>
      </w:pPr>
      <w:r w:rsidRPr="00667B10">
        <w:rPr>
          <w:b/>
        </w:rPr>
        <w:t>Стратегия максадга йўналтирилган.</w:t>
      </w:r>
    </w:p>
    <w:p w:rsidR="002472E2" w:rsidRPr="00667B10" w:rsidRDefault="002472E2" w:rsidP="002472E2">
      <w:pPr>
        <w:tabs>
          <w:tab w:val="num" w:pos="0"/>
        </w:tabs>
        <w:spacing w:line="360" w:lineRule="auto"/>
        <w:jc w:val="both"/>
      </w:pPr>
      <w:r>
        <w:tab/>
      </w:r>
      <w:r w:rsidRPr="00667B10">
        <w:t>Ташкилот ўз максадларини аниклайди, уларни ўлчаб бўладиган вазифаларга айлантиради ва кейинчалик уларга эришиш учун харакатларни амалга оширади. Агар биз стратегияга пухтарок карасак, максадлар ички ва ташки факторларнинг комбинацияси натижасидир.</w:t>
      </w:r>
    </w:p>
    <w:p w:rsidR="002472E2" w:rsidRPr="00667B10" w:rsidRDefault="002472E2" w:rsidP="002472E2">
      <w:pPr>
        <w:tabs>
          <w:tab w:val="num" w:pos="0"/>
        </w:tabs>
        <w:spacing w:line="360" w:lineRule="auto"/>
        <w:jc w:val="both"/>
      </w:pPr>
      <w:r w:rsidRPr="00667B10">
        <w:t>Ички факторлар ўз ичига ташкилотдаги жуда кучли гурухларнинг карашларини, масалан, катта менежерлар, функционал менежерлар, ходимлар, хиссадорлар карашларини ўз ичига олади. Шу билан бирга ташки таъсирлар хам мухим бўлиши мумкин. Бу таъсирлар бевосита тармок мухитидан, яъни харидорлар ва ракобатчилардан бўлиши мумкин. Таъсир кенг ташки мухитдан, яъни умумий сиёсий, иктисодий ва технологик ўзгаришлардан бўлиши мумкин.</w:t>
      </w:r>
    </w:p>
    <w:p w:rsidR="002472E2" w:rsidRPr="00667B10" w:rsidRDefault="002472E2" w:rsidP="002472E2">
      <w:pPr>
        <w:numPr>
          <w:ilvl w:val="0"/>
          <w:numId w:val="4"/>
        </w:numPr>
        <w:tabs>
          <w:tab w:val="clear" w:pos="1080"/>
          <w:tab w:val="num" w:pos="0"/>
        </w:tabs>
        <w:spacing w:line="360" w:lineRule="auto"/>
        <w:ind w:left="0" w:firstLine="0"/>
        <w:rPr>
          <w:b/>
          <w:u w:val="single"/>
        </w:rPr>
      </w:pPr>
      <w:r w:rsidRPr="00667B10">
        <w:rPr>
          <w:b/>
          <w:u w:val="single"/>
        </w:rPr>
        <w:t>Стратегия ташкилот дунёкарашини белгилайди:</w:t>
      </w:r>
    </w:p>
    <w:p w:rsidR="002472E2" w:rsidRPr="00667B10" w:rsidRDefault="002472E2" w:rsidP="002472E2">
      <w:pPr>
        <w:pStyle w:val="2"/>
        <w:tabs>
          <w:tab w:val="num" w:pos="0"/>
        </w:tabs>
        <w:spacing w:after="0" w:line="360" w:lineRule="auto"/>
        <w:ind w:left="0"/>
        <w:jc w:val="both"/>
      </w:pPr>
      <w:r>
        <w:tab/>
      </w:r>
      <w:r w:rsidRPr="00667B10">
        <w:t>«Дунёкараш» воситасида биз компания фаолият кўрсатаётган бизнес сохасини аниклаймиз. У компания ишлаб чикарадиган махсулотлар ва хизматлар табиати оркали, шунингдек, у ишлатадиган технология оркали  тушунилиши мумкин.</w:t>
      </w:r>
    </w:p>
    <w:p w:rsidR="002472E2" w:rsidRPr="00667B10" w:rsidRDefault="002472E2" w:rsidP="002472E2">
      <w:pPr>
        <w:numPr>
          <w:ilvl w:val="0"/>
          <w:numId w:val="4"/>
        </w:numPr>
        <w:tabs>
          <w:tab w:val="clear" w:pos="1080"/>
          <w:tab w:val="num" w:pos="0"/>
        </w:tabs>
        <w:spacing w:line="360" w:lineRule="auto"/>
        <w:ind w:left="0" w:firstLine="0"/>
        <w:rPr>
          <w:b/>
          <w:u w:val="single"/>
        </w:rPr>
      </w:pPr>
      <w:r w:rsidRPr="00667B10">
        <w:rPr>
          <w:b/>
          <w:u w:val="single"/>
        </w:rPr>
        <w:t>Стратегия ташкилотнинг узок мудатли йўналишига таъсир кўрсатади.</w:t>
      </w:r>
    </w:p>
    <w:p w:rsidR="002472E2" w:rsidRPr="00667B10" w:rsidRDefault="002472E2" w:rsidP="002472E2">
      <w:pPr>
        <w:tabs>
          <w:tab w:val="num" w:pos="0"/>
        </w:tabs>
        <w:spacing w:line="360" w:lineRule="auto"/>
        <w:jc w:val="both"/>
      </w:pPr>
      <w:r w:rsidRPr="00667B10">
        <w:t xml:space="preserve">    Компаниялар учун янги ва боглик бўлган махсулотларга  диверсификация килиш ва халкаро даражада кенгайтириш узок муддатли таъсирга эга.</w:t>
      </w:r>
    </w:p>
    <w:p w:rsidR="002472E2" w:rsidRPr="00667B10" w:rsidRDefault="002472E2" w:rsidP="002472E2">
      <w:pPr>
        <w:numPr>
          <w:ilvl w:val="0"/>
          <w:numId w:val="4"/>
        </w:numPr>
        <w:tabs>
          <w:tab w:val="clear" w:pos="1080"/>
          <w:tab w:val="num" w:pos="0"/>
        </w:tabs>
        <w:spacing w:line="360" w:lineRule="auto"/>
        <w:ind w:left="0" w:firstLine="0"/>
        <w:rPr>
          <w:b/>
          <w:u w:val="single"/>
        </w:rPr>
      </w:pPr>
      <w:r w:rsidRPr="00667B10">
        <w:rPr>
          <w:b/>
          <w:u w:val="single"/>
        </w:rPr>
        <w:t xml:space="preserve">Стратегия ташкилот ресурслари ва у фаолият кўрсатаётган мухит орасидаги </w:t>
      </w:r>
    </w:p>
    <w:p w:rsidR="002472E2" w:rsidRPr="00667B10" w:rsidRDefault="002472E2" w:rsidP="002472E2">
      <w:pPr>
        <w:tabs>
          <w:tab w:val="num" w:pos="0"/>
        </w:tabs>
        <w:spacing w:line="360" w:lineRule="auto"/>
        <w:rPr>
          <w:b/>
          <w:u w:val="single"/>
        </w:rPr>
      </w:pPr>
      <w:r w:rsidRPr="00667B10">
        <w:rPr>
          <w:b/>
          <w:u w:val="single"/>
        </w:rPr>
        <w:t>мосликни таъминлашга йўналтирилади.</w:t>
      </w:r>
    </w:p>
    <w:p w:rsidR="002472E2" w:rsidRPr="00667B10" w:rsidRDefault="002472E2" w:rsidP="002472E2">
      <w:pPr>
        <w:tabs>
          <w:tab w:val="num" w:pos="0"/>
        </w:tabs>
        <w:spacing w:line="360" w:lineRule="auto"/>
        <w:jc w:val="both"/>
      </w:pPr>
      <w:r>
        <w:lastRenderedPageBreak/>
        <w:tab/>
      </w:r>
      <w:r w:rsidRPr="00667B10">
        <w:t>Ракобатнинг ўсиши, технологиядаги ривожланишлар ва бозордаги харидорлар ўзгариши мос келувчи тадкикотлар ва ривожланишга инвестициялар сарфлашни зарур килиб кўяди. Компания ўзининг инсон ресурсларига бўлган талабларини кайта кўриб чикади, уларни ўзгарувчан мухитга мослаштиради.</w:t>
      </w:r>
    </w:p>
    <w:p w:rsidR="002472E2" w:rsidRPr="00667B10" w:rsidRDefault="002472E2" w:rsidP="002472E2">
      <w:pPr>
        <w:numPr>
          <w:ilvl w:val="0"/>
          <w:numId w:val="4"/>
        </w:numPr>
        <w:tabs>
          <w:tab w:val="clear" w:pos="1080"/>
          <w:tab w:val="num" w:pos="0"/>
        </w:tabs>
        <w:spacing w:line="360" w:lineRule="auto"/>
        <w:ind w:left="0" w:firstLine="0"/>
        <w:rPr>
          <w:b/>
          <w:u w:val="single"/>
        </w:rPr>
      </w:pPr>
      <w:r w:rsidRPr="00667B10">
        <w:rPr>
          <w:b/>
          <w:u w:val="single"/>
        </w:rPr>
        <w:t xml:space="preserve">Стратегия бизнеснинг кўп </w:t>
      </w:r>
      <w:r w:rsidRPr="00667B10">
        <w:rPr>
          <w:b/>
          <w:u w:val="single"/>
          <w:lang w:val="en-US"/>
        </w:rPr>
        <w:t>c</w:t>
      </w:r>
      <w:r w:rsidRPr="00667B10">
        <w:rPr>
          <w:b/>
          <w:u w:val="single"/>
        </w:rPr>
        <w:t>охаларига таъсир кўрсатади.</w:t>
      </w:r>
    </w:p>
    <w:p w:rsidR="002472E2" w:rsidRPr="00667B10" w:rsidRDefault="002472E2" w:rsidP="002472E2">
      <w:pPr>
        <w:pStyle w:val="2"/>
        <w:tabs>
          <w:tab w:val="num" w:pos="0"/>
        </w:tabs>
        <w:spacing w:after="0" w:line="360" w:lineRule="auto"/>
        <w:ind w:left="0"/>
      </w:pPr>
      <w:r>
        <w:tab/>
      </w:r>
      <w:r w:rsidRPr="00667B10">
        <w:t>Стратегик карорлар барча функционал сохаларга таъсирга эга. Стратегияга мослашиш учун тадкикотлар ва ривожланиш, инсон ресурслари талаблари, ишлаб чикариш кувватларининг табиати ва жойлашуви, маркетинг фаолияти ўзгартирилади.</w:t>
      </w:r>
    </w:p>
    <w:p w:rsidR="002472E2" w:rsidRPr="00667B10" w:rsidRDefault="002472E2" w:rsidP="002472E2">
      <w:pPr>
        <w:pStyle w:val="2"/>
        <w:numPr>
          <w:ilvl w:val="0"/>
          <w:numId w:val="4"/>
        </w:numPr>
        <w:tabs>
          <w:tab w:val="clear" w:pos="1080"/>
          <w:tab w:val="num" w:pos="0"/>
        </w:tabs>
        <w:spacing w:after="0" w:line="360" w:lineRule="auto"/>
        <w:ind w:left="0" w:firstLine="0"/>
        <w:jc w:val="both"/>
        <w:rPr>
          <w:b/>
          <w:u w:val="single"/>
        </w:rPr>
      </w:pPr>
      <w:r w:rsidRPr="00667B10">
        <w:rPr>
          <w:b/>
          <w:u w:val="single"/>
        </w:rPr>
        <w:t>Стратегик карорлар мураккаб бўлиб, юкори даражадаги ноаникликка эга.</w:t>
      </w:r>
    </w:p>
    <w:p w:rsidR="002472E2" w:rsidRPr="00667B10" w:rsidRDefault="002472E2" w:rsidP="002472E2">
      <w:pPr>
        <w:pStyle w:val="2"/>
        <w:tabs>
          <w:tab w:val="num" w:pos="0"/>
        </w:tabs>
        <w:spacing w:after="0" w:line="360" w:lineRule="auto"/>
        <w:ind w:left="0"/>
        <w:jc w:val="both"/>
      </w:pPr>
      <w:r>
        <w:tab/>
      </w:r>
      <w:r w:rsidRPr="00667B10">
        <w:t>Мураккаблик кўп сонли фаолият турларини мувофиклаштириш заруратидан келиб чикади. Ноаниклик стратегиянинг келажакка каратилганлиги билан боглик. Келажак доимо ноаникдир. Тез ўзгаришлар даврларидан сўнг келажак янада камрок тушунарли бўлиб колади.</w:t>
      </w:r>
    </w:p>
    <w:p w:rsidR="002472E2" w:rsidRPr="00667B10" w:rsidRDefault="002472E2" w:rsidP="002472E2">
      <w:pPr>
        <w:numPr>
          <w:ilvl w:val="0"/>
          <w:numId w:val="4"/>
        </w:numPr>
        <w:tabs>
          <w:tab w:val="clear" w:pos="1080"/>
          <w:tab w:val="num" w:pos="0"/>
        </w:tabs>
        <w:spacing w:line="360" w:lineRule="auto"/>
        <w:ind w:left="0" w:firstLine="0"/>
        <w:rPr>
          <w:b/>
          <w:u w:val="single"/>
        </w:rPr>
      </w:pPr>
      <w:r w:rsidRPr="00667B10">
        <w:rPr>
          <w:b/>
          <w:u w:val="single"/>
        </w:rPr>
        <w:t>Стратегик карорлар ва уларнинг натижалари ташкилот маданияти, меъёрлар ва хокимият структурасига таъсир кўрсатади.</w:t>
      </w:r>
    </w:p>
    <w:p w:rsidR="002472E2" w:rsidRPr="00667B10" w:rsidRDefault="002472E2" w:rsidP="002472E2">
      <w:pPr>
        <w:pStyle w:val="2"/>
        <w:tabs>
          <w:tab w:val="num" w:pos="0"/>
        </w:tabs>
        <w:spacing w:after="0" w:line="360" w:lineRule="auto"/>
        <w:ind w:left="0"/>
        <w:jc w:val="both"/>
      </w:pPr>
      <w:r>
        <w:tab/>
      </w:r>
      <w:r w:rsidRPr="00667B10">
        <w:t>Компания ўзаро ишонч ташаббус ва имкониятларнинг юкори даражасига асосланган маданиятни ривожлантиришга харакат килиши мумкин. Маданиятнинг бу жихатлари компаниянинг биринчи класс махсулотлар ишлаб чикариш, технологик ўзгаришларда ва махсулот иновацияларида илгорликни саклаш каби максадларига мос келиши мумкин.</w:t>
      </w:r>
    </w:p>
    <w:p w:rsidR="002472E2" w:rsidRPr="00667B10" w:rsidRDefault="002472E2" w:rsidP="002472E2">
      <w:pPr>
        <w:pStyle w:val="2"/>
        <w:numPr>
          <w:ilvl w:val="0"/>
          <w:numId w:val="4"/>
        </w:numPr>
        <w:tabs>
          <w:tab w:val="clear" w:pos="1080"/>
          <w:tab w:val="num" w:pos="0"/>
        </w:tabs>
        <w:spacing w:after="0" w:line="360" w:lineRule="auto"/>
        <w:ind w:left="0" w:firstLine="0"/>
        <w:jc w:val="both"/>
        <w:rPr>
          <w:b/>
          <w:u w:val="single"/>
        </w:rPr>
      </w:pPr>
      <w:r w:rsidRPr="00667B10">
        <w:rPr>
          <w:b/>
          <w:u w:val="single"/>
        </w:rPr>
        <w:t>Стратегия ва стратик ўзгаришлар ташкилий структура ва структуравий ўзгаришлар билан боглик бўлиши мумкин.</w:t>
      </w:r>
    </w:p>
    <w:p w:rsidR="002472E2" w:rsidRPr="00667B10" w:rsidRDefault="002472E2" w:rsidP="002472E2">
      <w:pPr>
        <w:pStyle w:val="2"/>
        <w:tabs>
          <w:tab w:val="num" w:pos="0"/>
        </w:tabs>
        <w:spacing w:after="0" w:line="360" w:lineRule="auto"/>
        <w:ind w:left="0"/>
        <w:jc w:val="both"/>
      </w:pPr>
      <w:r>
        <w:tab/>
      </w:r>
      <w:r w:rsidRPr="00667B10">
        <w:t>Компания ўз махсулотлари диапазонини ва бозорларни диверсификациялаганда максадларга самарали эришиш учун структуравий ўзгаришлар жорий этилади.</w:t>
      </w:r>
    </w:p>
    <w:p w:rsidR="002472E2" w:rsidRPr="00667B10" w:rsidRDefault="002472E2" w:rsidP="002472E2">
      <w:pPr>
        <w:pStyle w:val="2"/>
        <w:tabs>
          <w:tab w:val="num" w:pos="0"/>
        </w:tabs>
        <w:spacing w:after="0" w:line="360" w:lineRule="auto"/>
        <w:ind w:left="0"/>
        <w:jc w:val="both"/>
      </w:pPr>
      <w:r>
        <w:tab/>
      </w:r>
      <w:r w:rsidRPr="00667B10">
        <w:t xml:space="preserve">Шунинг учун стратегик ёндашув узок муддатли бўлиб, дунёкараш нуктаи назаридан кенгдир. У ташкилотнинг барча сохаларига таъсир кўрсатади. </w:t>
      </w:r>
    </w:p>
    <w:p w:rsidR="002472E2" w:rsidRPr="00667B10" w:rsidRDefault="002472E2" w:rsidP="002472E2">
      <w:pPr>
        <w:pStyle w:val="2"/>
        <w:tabs>
          <w:tab w:val="num" w:pos="0"/>
        </w:tabs>
        <w:spacing w:after="0" w:line="360" w:lineRule="auto"/>
        <w:ind w:left="0"/>
        <w:jc w:val="center"/>
        <w:rPr>
          <w:b/>
        </w:rPr>
      </w:pPr>
    </w:p>
    <w:p w:rsidR="002472E2" w:rsidRPr="00667B10" w:rsidRDefault="002472E2" w:rsidP="002472E2">
      <w:pPr>
        <w:pStyle w:val="2"/>
        <w:tabs>
          <w:tab w:val="num" w:pos="0"/>
        </w:tabs>
        <w:spacing w:after="0" w:line="360" w:lineRule="auto"/>
        <w:ind w:left="0"/>
        <w:jc w:val="center"/>
        <w:rPr>
          <w:b/>
        </w:rPr>
      </w:pPr>
      <w:r w:rsidRPr="00667B10">
        <w:rPr>
          <w:b/>
        </w:rPr>
        <w:t>5.3 Стратегия даражалари.</w:t>
      </w:r>
    </w:p>
    <w:p w:rsidR="002472E2" w:rsidRPr="00667B10" w:rsidRDefault="002472E2" w:rsidP="002472E2">
      <w:pPr>
        <w:pStyle w:val="2"/>
        <w:tabs>
          <w:tab w:val="num" w:pos="0"/>
        </w:tabs>
        <w:spacing w:after="0" w:line="360" w:lineRule="auto"/>
        <w:ind w:left="0"/>
        <w:jc w:val="both"/>
      </w:pPr>
      <w:r>
        <w:tab/>
      </w:r>
      <w:r w:rsidRPr="00667B10">
        <w:t xml:space="preserve">Биз юкорида кўриб чикканимиздек, стратегия бизнеснинг хамма сохалари учун мухимдир. Бизнеснинг турли сохаларини табакалаштиришнинг бир йўли – турли </w:t>
      </w:r>
      <w:r w:rsidRPr="00667B10">
        <w:lastRenderedPageBreak/>
        <w:t>даражалардир. Ташкилотнинг уч даражасини аниклаш мумкин. Улар 5.1 – расмдан берилган.</w:t>
      </w:r>
    </w:p>
    <w:p w:rsidR="002472E2" w:rsidRPr="00667B10" w:rsidRDefault="002472E2" w:rsidP="002472E2">
      <w:pPr>
        <w:pStyle w:val="2"/>
        <w:tabs>
          <w:tab w:val="num" w:pos="0"/>
        </w:tabs>
        <w:spacing w:after="0" w:line="240" w:lineRule="auto"/>
        <w:ind w:left="0"/>
      </w:pPr>
      <w:r w:rsidRPr="00667B10">
        <w:t xml:space="preserve"> </w:t>
      </w:r>
      <w:r>
        <w:t xml:space="preserve">                   </w:t>
      </w:r>
      <w:r w:rsidRPr="00667B10">
        <w:t xml:space="preserve">                     Корпоратив стратегия              </w:t>
      </w:r>
    </w:p>
    <w:p w:rsidR="002472E2" w:rsidRPr="00667B10" w:rsidRDefault="002472E2" w:rsidP="002472E2">
      <w:pPr>
        <w:pStyle w:val="2"/>
        <w:tabs>
          <w:tab w:val="num" w:pos="0"/>
        </w:tabs>
        <w:spacing w:after="0" w:line="240" w:lineRule="auto"/>
        <w:ind w:left="0"/>
      </w:pPr>
      <w:r>
        <w:rPr>
          <w:noProof/>
          <w:lang w:val="en-US" w:eastAsia="en-US"/>
        </w:rPr>
        <mc:AlternateContent>
          <mc:Choice Requires="wps">
            <w:drawing>
              <wp:anchor distT="0" distB="0" distL="114300" distR="114300" simplePos="0" relativeHeight="251664384" behindDoc="0" locked="0" layoutInCell="0" allowOverlap="1">
                <wp:simplePos x="0" y="0"/>
                <wp:positionH relativeFrom="column">
                  <wp:posOffset>2171700</wp:posOffset>
                </wp:positionH>
                <wp:positionV relativeFrom="paragraph">
                  <wp:posOffset>596265</wp:posOffset>
                </wp:positionV>
                <wp:extent cx="0" cy="342900"/>
                <wp:effectExtent l="5080" t="8890" r="13970" b="10160"/>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46.95pt" to="171pt,7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" o:allowincell="f"/>
            </w:pict>
          </mc:Fallback>
        </mc:AlternateContent>
      </w:r>
      <w:r>
        <w:rPr>
          <w:noProof/>
          <w:lang w:val="en-US" w:eastAsia="en-US"/>
        </w:rPr>
        <mc:AlternateContent>
          <mc:Choice Requires="wps">
            <w:drawing>
              <wp:anchor distT="0" distB="0" distL="114300" distR="114300" simplePos="0" relativeHeight="251660288" behindDoc="0" locked="0" layoutInCell="0" allowOverlap="1">
                <wp:simplePos x="0" y="0"/>
                <wp:positionH relativeFrom="column">
                  <wp:posOffset>2171700</wp:posOffset>
                </wp:positionH>
                <wp:positionV relativeFrom="paragraph">
                  <wp:posOffset>139065</wp:posOffset>
                </wp:positionV>
                <wp:extent cx="0" cy="342900"/>
                <wp:effectExtent l="5080" t="8890" r="13970" b="10160"/>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0.95pt" to="171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" o:allowincell="f"/>
            </w:pict>
          </mc:Fallback>
        </mc:AlternateContent>
      </w:r>
      <w:r>
        <w:rPr>
          <w:noProof/>
          <w:lang w:val="en-US" w:eastAsia="en-US"/>
        </w:rPr>
        <mc:AlternateContent>
          <mc:Choice Requires="wps">
            <w:drawing>
              <wp:anchor distT="0" distB="0" distL="114300" distR="114300" simplePos="0" relativeHeight="251659264" behindDoc="0" locked="0" layoutInCell="0" allowOverlap="1">
                <wp:simplePos x="0" y="0"/>
                <wp:positionH relativeFrom="column">
                  <wp:posOffset>1257300</wp:posOffset>
                </wp:positionH>
                <wp:positionV relativeFrom="paragraph">
                  <wp:posOffset>139065</wp:posOffset>
                </wp:positionV>
                <wp:extent cx="2057400" cy="0"/>
                <wp:effectExtent l="5080" t="8890" r="13970" b="1016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0.95pt" to="261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" o:allowincell="f"/>
            </w:pict>
          </mc:Fallback>
        </mc:AlternateContent>
      </w:r>
      <w:r>
        <w:rPr>
          <w:noProof/>
          <w:lang w:val="en-US" w:eastAsia="en-US"/>
        </w:rPr>
        <mc:AlternateContent>
          <mc:Choice Requires="wps">
            <w:drawing>
              <wp:anchor distT="0" distB="0" distL="114300" distR="114300" simplePos="0" relativeHeight="251663360" behindDoc="0" locked="0" layoutInCell="0" allowOverlap="1">
                <wp:simplePos x="0" y="0"/>
                <wp:positionH relativeFrom="column">
                  <wp:posOffset>4457700</wp:posOffset>
                </wp:positionH>
                <wp:positionV relativeFrom="paragraph">
                  <wp:posOffset>596265</wp:posOffset>
                </wp:positionV>
                <wp:extent cx="0" cy="342900"/>
                <wp:effectExtent l="5080" t="8890" r="13970" b="10160"/>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pt,46.95pt" to="351pt,7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" o:allowincell="f"/>
            </w:pict>
          </mc:Fallback>
        </mc:AlternateContent>
      </w:r>
      <w:r>
        <w:rPr>
          <w:noProof/>
          <w:lang w:val="en-US" w:eastAsia="en-US"/>
        </w:rPr>
        <mc:AlternateContent>
          <mc:Choice Requires="wps">
            <w:drawing>
              <wp:anchor distT="0" distB="0" distL="114300" distR="114300" simplePos="0" relativeHeight="251661312" behindDoc="0" locked="0" layoutInCell="0" allowOverlap="1">
                <wp:simplePos x="0" y="0"/>
                <wp:positionH relativeFrom="column">
                  <wp:posOffset>114300</wp:posOffset>
                </wp:positionH>
                <wp:positionV relativeFrom="paragraph">
                  <wp:posOffset>596265</wp:posOffset>
                </wp:positionV>
                <wp:extent cx="4343400" cy="0"/>
                <wp:effectExtent l="5080" t="8890" r="13970" b="10160"/>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46.95pt" to="351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" o:allowincell="f"/>
            </w:pict>
          </mc:Fallback>
        </mc:AlternateContent>
      </w:r>
      <w:r>
        <w:rPr>
          <w:noProof/>
          <w:lang w:val="en-US" w:eastAsia="en-US"/>
        </w:rPr>
        <mc:AlternateContent>
          <mc:Choice Requires="wps">
            <w:drawing>
              <wp:anchor distT="0" distB="0" distL="114300" distR="114300" simplePos="0" relativeHeight="251662336" behindDoc="0" locked="0" layoutInCell="0" allowOverlap="1">
                <wp:simplePos x="0" y="0"/>
                <wp:positionH relativeFrom="column">
                  <wp:posOffset>114300</wp:posOffset>
                </wp:positionH>
                <wp:positionV relativeFrom="paragraph">
                  <wp:posOffset>596265</wp:posOffset>
                </wp:positionV>
                <wp:extent cx="0" cy="342900"/>
                <wp:effectExtent l="5080" t="8890" r="13970" b="10160"/>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46.95pt" to="9pt,7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" o:allowincell="f"/>
            </w:pict>
          </mc:Fallback>
        </mc:AlternateContent>
      </w:r>
    </w:p>
    <w:p w:rsidR="002472E2" w:rsidRPr="00667B10" w:rsidRDefault="002472E2" w:rsidP="002472E2">
      <w:pPr>
        <w:tabs>
          <w:tab w:val="num" w:pos="0"/>
          <w:tab w:val="left" w:pos="5565"/>
        </w:tabs>
      </w:pPr>
      <w:r w:rsidRPr="00667B10">
        <w:t xml:space="preserve">                            </w:t>
      </w:r>
    </w:p>
    <w:p w:rsidR="002472E2" w:rsidRPr="00667B10" w:rsidRDefault="002472E2" w:rsidP="002472E2">
      <w:pPr>
        <w:tabs>
          <w:tab w:val="num" w:pos="0"/>
          <w:tab w:val="left" w:pos="5565"/>
        </w:tabs>
      </w:pPr>
    </w:p>
    <w:p w:rsidR="002472E2" w:rsidRPr="00667B10" w:rsidRDefault="002472E2" w:rsidP="002472E2">
      <w:pPr>
        <w:tabs>
          <w:tab w:val="num" w:pos="0"/>
          <w:tab w:val="left" w:pos="5565"/>
        </w:tabs>
      </w:pPr>
    </w:p>
    <w:p w:rsidR="002472E2" w:rsidRPr="00667B10" w:rsidRDefault="002472E2" w:rsidP="002472E2">
      <w:pPr>
        <w:tabs>
          <w:tab w:val="num" w:pos="0"/>
          <w:tab w:val="left" w:pos="5565"/>
        </w:tabs>
      </w:pPr>
      <w:r w:rsidRPr="00667B10">
        <w:t xml:space="preserve">    Бизнес                                   Бизнес                                       Бизнес </w:t>
      </w:r>
    </w:p>
    <w:p w:rsidR="002472E2" w:rsidRPr="00667B10" w:rsidRDefault="002472E2" w:rsidP="002472E2">
      <w:pPr>
        <w:tabs>
          <w:tab w:val="num" w:pos="0"/>
          <w:tab w:val="left" w:pos="5565"/>
        </w:tabs>
      </w:pPr>
      <w:r w:rsidRPr="00667B10">
        <w:t xml:space="preserve">    стратегия                           стратегия                                  стратегия </w:t>
      </w:r>
    </w:p>
    <w:p w:rsidR="002472E2" w:rsidRPr="00667B10" w:rsidRDefault="002472E2" w:rsidP="002472E2">
      <w:pPr>
        <w:tabs>
          <w:tab w:val="num" w:pos="0"/>
          <w:tab w:val="left" w:pos="5565"/>
        </w:tabs>
      </w:pPr>
      <w:r w:rsidRPr="00667B10">
        <w:t xml:space="preserve">    (СББ 1)                                (СББ 2)                                      (СББ 3)</w:t>
      </w:r>
    </w:p>
    <w:p w:rsidR="002472E2" w:rsidRPr="00667B10" w:rsidRDefault="002472E2" w:rsidP="002472E2">
      <w:pPr>
        <w:tabs>
          <w:tab w:val="num" w:pos="0"/>
          <w:tab w:val="left" w:pos="5565"/>
        </w:tabs>
      </w:pPr>
      <w:r w:rsidRPr="00667B10">
        <w:t xml:space="preserve">   Операционал                   Операционал                            Операционал </w:t>
      </w:r>
    </w:p>
    <w:p w:rsidR="002472E2" w:rsidRPr="00667B10" w:rsidRDefault="002472E2" w:rsidP="002472E2">
      <w:pPr>
        <w:tabs>
          <w:tab w:val="num" w:pos="0"/>
          <w:tab w:val="left" w:pos="5565"/>
        </w:tabs>
      </w:pPr>
      <w:r w:rsidRPr="00667B10">
        <w:t xml:space="preserve">   стратегиялар                    стратегиялар                             стратегиялар </w:t>
      </w:r>
    </w:p>
    <w:p w:rsidR="002472E2" w:rsidRDefault="002472E2" w:rsidP="002472E2">
      <w:pPr>
        <w:tabs>
          <w:tab w:val="num" w:pos="0"/>
          <w:tab w:val="left" w:pos="5565"/>
        </w:tabs>
        <w:spacing w:line="360" w:lineRule="auto"/>
        <w:rPr>
          <w:b/>
          <w:i/>
        </w:rPr>
      </w:pPr>
    </w:p>
    <w:p w:rsidR="002472E2" w:rsidRPr="00667B10" w:rsidRDefault="002472E2" w:rsidP="002472E2">
      <w:pPr>
        <w:tabs>
          <w:tab w:val="num" w:pos="0"/>
          <w:tab w:val="left" w:pos="5565"/>
        </w:tabs>
        <w:spacing w:line="360" w:lineRule="auto"/>
        <w:jc w:val="center"/>
        <w:rPr>
          <w:i/>
        </w:rPr>
      </w:pPr>
      <w:r w:rsidRPr="00667B10">
        <w:rPr>
          <w:b/>
          <w:i/>
        </w:rPr>
        <w:t>5.1 - расм. Корпоратив стратегия даражалари</w:t>
      </w:r>
    </w:p>
    <w:p w:rsidR="002472E2" w:rsidRPr="00667B10" w:rsidRDefault="002472E2" w:rsidP="002472E2">
      <w:pPr>
        <w:tabs>
          <w:tab w:val="num" w:pos="0"/>
          <w:tab w:val="left" w:pos="5565"/>
        </w:tabs>
        <w:spacing w:line="360" w:lineRule="auto"/>
        <w:jc w:val="center"/>
        <w:rPr>
          <w:b/>
          <w:u w:val="single"/>
        </w:rPr>
      </w:pPr>
      <w:r w:rsidRPr="00667B10">
        <w:rPr>
          <w:b/>
          <w:u w:val="single"/>
        </w:rPr>
        <w:t>Корпоратив даражада стратегия.</w:t>
      </w:r>
    </w:p>
    <w:p w:rsidR="002472E2" w:rsidRPr="00667B10" w:rsidRDefault="002472E2" w:rsidP="002472E2">
      <w:pPr>
        <w:tabs>
          <w:tab w:val="num" w:pos="0"/>
          <w:tab w:val="left" w:pos="600"/>
        </w:tabs>
        <w:spacing w:line="360" w:lineRule="auto"/>
        <w:jc w:val="both"/>
      </w:pPr>
      <w:r>
        <w:tab/>
      </w:r>
      <w:r w:rsidRPr="00667B10">
        <w:t>Кўпгина компаниялар бир неча бизнес сохаларида машгулдирлар. Сохалар ўзаро боглик ёки богланмаган бўлиши мумкин. Тарихан улар аквизиция ёки натурал ўсишнинг натижаси бўлиши мумкин.</w:t>
      </w:r>
    </w:p>
    <w:p w:rsidR="002472E2" w:rsidRPr="00667B10" w:rsidRDefault="002472E2" w:rsidP="002472E2">
      <w:pPr>
        <w:tabs>
          <w:tab w:val="num" w:pos="0"/>
          <w:tab w:val="left" w:pos="5565"/>
        </w:tabs>
        <w:spacing w:line="360" w:lineRule="auto"/>
      </w:pPr>
      <w:r w:rsidRPr="00667B10">
        <w:t>Ушбу даражада 2 марказий стратегик саволга жавоб бериш талаб этилади:</w:t>
      </w:r>
    </w:p>
    <w:p w:rsidR="002472E2" w:rsidRPr="00667B10" w:rsidRDefault="002472E2" w:rsidP="002472E2">
      <w:pPr>
        <w:numPr>
          <w:ilvl w:val="0"/>
          <w:numId w:val="11"/>
        </w:numPr>
        <w:tabs>
          <w:tab w:val="clear" w:pos="360"/>
          <w:tab w:val="num" w:pos="0"/>
          <w:tab w:val="left" w:pos="720"/>
        </w:tabs>
        <w:spacing w:line="360" w:lineRule="auto"/>
        <w:ind w:left="0" w:firstLine="0"/>
        <w:jc w:val="both"/>
      </w:pPr>
      <w:r w:rsidRPr="00667B10">
        <w:t xml:space="preserve">Биз бу бизнес билан шугулланишимиз зарурми? </w:t>
      </w:r>
    </w:p>
    <w:p w:rsidR="002472E2" w:rsidRPr="00667B10" w:rsidRDefault="002472E2" w:rsidP="002472E2">
      <w:pPr>
        <w:tabs>
          <w:tab w:val="num" w:pos="0"/>
          <w:tab w:val="left" w:pos="600"/>
        </w:tabs>
        <w:spacing w:line="360" w:lineRule="auto"/>
        <w:jc w:val="both"/>
      </w:pPr>
      <w:r>
        <w:tab/>
      </w:r>
      <w:r w:rsidRPr="00667B10">
        <w:t>Корпоратив даражада, хозирги бизнес бирликларда шугулланишнинг хохланганлиги ва жозибадорлиги хакида сўз боради. Узок муддатли ўсиш ёки фойдалилик хакидаги саволлар хам кўйилиши мумкин.</w:t>
      </w:r>
    </w:p>
    <w:p w:rsidR="002472E2" w:rsidRPr="00667B10" w:rsidRDefault="002472E2" w:rsidP="002472E2">
      <w:pPr>
        <w:numPr>
          <w:ilvl w:val="0"/>
          <w:numId w:val="12"/>
        </w:numPr>
        <w:tabs>
          <w:tab w:val="clear" w:pos="360"/>
          <w:tab w:val="num" w:pos="0"/>
          <w:tab w:val="left" w:pos="720"/>
        </w:tabs>
        <w:spacing w:line="360" w:lineRule="auto"/>
        <w:ind w:left="0" w:firstLine="0"/>
        <w:jc w:val="both"/>
      </w:pPr>
      <w:r w:rsidRPr="00667B10">
        <w:t>Бизнес сохалари бир-бири билан кандай богланган?</w:t>
      </w:r>
    </w:p>
    <w:p w:rsidR="002472E2" w:rsidRPr="00667B10" w:rsidRDefault="002472E2" w:rsidP="002472E2">
      <w:pPr>
        <w:tabs>
          <w:tab w:val="num" w:pos="0"/>
          <w:tab w:val="left" w:pos="720"/>
        </w:tabs>
        <w:spacing w:line="360" w:lineRule="auto"/>
        <w:jc w:val="both"/>
      </w:pPr>
      <w:r>
        <w:tab/>
      </w:r>
      <w:r w:rsidRPr="00667B10">
        <w:t>Шундай холат бўлиши мумкинки, улар умумий технологияни ишлатиш ёки бир хил кўникмалардан фойдаланиши мумкин. Ёки харидорлар бир хил бўлиши мумкин.</w:t>
      </w:r>
    </w:p>
    <w:p w:rsidR="002472E2" w:rsidRPr="00667B10" w:rsidRDefault="002472E2" w:rsidP="002472E2">
      <w:pPr>
        <w:pStyle w:val="31"/>
        <w:tabs>
          <w:tab w:val="num" w:pos="0"/>
        </w:tabs>
        <w:spacing w:after="0" w:line="360" w:lineRule="auto"/>
        <w:ind w:left="0"/>
        <w:rPr>
          <w:sz w:val="24"/>
          <w:szCs w:val="24"/>
        </w:rPr>
      </w:pPr>
      <w:r w:rsidRPr="00667B10">
        <w:rPr>
          <w:sz w:val="24"/>
          <w:szCs w:val="24"/>
        </w:rPr>
        <w:t xml:space="preserve">Корпоратив карорлар кабул килиниши лозим бўлган кейинги мухим соха – бу мустакиллик даражаси бўлиб, у индивидуал бизнес–бирликлар корпоратив марказдан канчалик даражада мустакиллигини кўрсатади. </w:t>
      </w:r>
    </w:p>
    <w:p w:rsidR="002472E2" w:rsidRPr="00667B10" w:rsidRDefault="002472E2" w:rsidP="002472E2">
      <w:pPr>
        <w:tabs>
          <w:tab w:val="num" w:pos="0"/>
          <w:tab w:val="left" w:pos="5565"/>
        </w:tabs>
        <w:spacing w:line="360" w:lineRule="auto"/>
        <w:jc w:val="center"/>
        <w:rPr>
          <w:b/>
          <w:u w:val="single"/>
        </w:rPr>
      </w:pPr>
      <w:r w:rsidRPr="00667B10">
        <w:rPr>
          <w:b/>
          <w:u w:val="single"/>
        </w:rPr>
        <w:t>Бизнес даражасида стратегия.</w:t>
      </w:r>
    </w:p>
    <w:p w:rsidR="002472E2" w:rsidRPr="00667B10" w:rsidRDefault="002472E2" w:rsidP="002472E2">
      <w:pPr>
        <w:pStyle w:val="2"/>
        <w:tabs>
          <w:tab w:val="num" w:pos="0"/>
          <w:tab w:val="left" w:pos="840"/>
        </w:tabs>
        <w:spacing w:after="0" w:line="360" w:lineRule="auto"/>
        <w:ind w:left="0"/>
        <w:jc w:val="both"/>
      </w:pPr>
      <w:r>
        <w:tab/>
      </w:r>
      <w:r w:rsidRPr="00667B10">
        <w:t xml:space="preserve">Турли сохаларда фаолият кўрсатадиган компания учун индивидуал стратегик бизнес – бирликларни (СББ) аниклаш мумкин. Стратегик бизнес–бирлик – бу ташкилий бирлик бўлиб, у ўз бозорига, ракобатчилар тўплашга ва корпорацияга кирувчи бошка бизнес–бирликлардан фарк килувчи максадлар тўпламига эга. </w:t>
      </w:r>
    </w:p>
    <w:p w:rsidR="002472E2" w:rsidRPr="00667B10" w:rsidRDefault="002472E2" w:rsidP="002472E2">
      <w:pPr>
        <w:tabs>
          <w:tab w:val="num" w:pos="0"/>
          <w:tab w:val="left" w:pos="5565"/>
        </w:tabs>
        <w:spacing w:line="360" w:lineRule="auto"/>
        <w:ind w:firstLine="840"/>
        <w:jc w:val="both"/>
      </w:pPr>
      <w:r w:rsidRPr="00667B10">
        <w:lastRenderedPageBreak/>
        <w:t xml:space="preserve">Индивидуал СББлар одатда ўз стратегияларига эхтиёж сезадилар. Бунинг сабаби шундаки, умумий стратегия турли махсулотлар ва бозорларнинг индивидуал талабларига мос кела олмайди. </w:t>
      </w:r>
    </w:p>
    <w:p w:rsidR="002472E2" w:rsidRPr="00667B10" w:rsidRDefault="002472E2" w:rsidP="002472E2">
      <w:pPr>
        <w:tabs>
          <w:tab w:val="num" w:pos="0"/>
          <w:tab w:val="left" w:pos="5565"/>
        </w:tabs>
        <w:spacing w:line="360" w:lineRule="auto"/>
        <w:jc w:val="center"/>
        <w:rPr>
          <w:b/>
          <w:u w:val="single"/>
        </w:rPr>
      </w:pPr>
      <w:r w:rsidRPr="00667B10">
        <w:rPr>
          <w:b/>
          <w:u w:val="single"/>
        </w:rPr>
        <w:t>Операционал даражадаги стратегиялар.</w:t>
      </w:r>
    </w:p>
    <w:p w:rsidR="002472E2" w:rsidRPr="00667B10" w:rsidRDefault="002472E2" w:rsidP="002472E2">
      <w:pPr>
        <w:tabs>
          <w:tab w:val="num" w:pos="0"/>
          <w:tab w:val="left" w:pos="5565"/>
        </w:tabs>
        <w:spacing w:line="360" w:lineRule="auto"/>
        <w:ind w:firstLine="840"/>
        <w:jc w:val="both"/>
      </w:pPr>
      <w:r w:rsidRPr="00667B10">
        <w:t xml:space="preserve">Хар бир бизнес–бирликка ўзининг функционал сохалари томонидан хизмат кўрсатилади. Одатда бу ишлаб чикаришлар операциялар, харидлар, тадкикот ва ривожланиш, молия, инсон ресурслари менежменти ва маркетинг хисобланади.  Берилган бизнес–стратегияга риоя килинганда, ташкилот ушбу стратегияга муваффакиятли эришиши учун турли функционал сохаларнинг мувофиклаштирилишига эхтиёж сезади. </w:t>
      </w:r>
    </w:p>
    <w:p w:rsidR="002472E2" w:rsidRPr="00667B10" w:rsidRDefault="002472E2" w:rsidP="002472E2">
      <w:pPr>
        <w:tabs>
          <w:tab w:val="num" w:pos="0"/>
          <w:tab w:val="left" w:pos="5565"/>
        </w:tabs>
        <w:spacing w:line="360" w:lineRule="auto"/>
        <w:ind w:firstLine="840"/>
        <w:jc w:val="both"/>
      </w:pPr>
      <w:r w:rsidRPr="00667B10">
        <w:t xml:space="preserve">Операционал даражадаги стратегия СББнинг стратегик максадларига эришиш имконини берувчи зарур операцияларни таъминлаш билан боглик. Бу ўз навбатида корпаратив стратегиянинг барча максадлари эрилишини таъминлайди. Аммо, функционал даражадаги стратегияда мухим пухта – мувофиклаштиришнинг талаб этилишидир. Турли функционал сохалар </w:t>
      </w:r>
      <w:r w:rsidRPr="00667B10">
        <w:rPr>
          <w:u w:val="single"/>
          <w:lang w:val="en-US"/>
        </w:rPr>
        <w:t>jigsaw</w:t>
      </w:r>
      <w:r w:rsidRPr="00667B10">
        <w:t xml:space="preserve"> бўлаклари каби караб чикилиши керак, улар биргаликда мослашган холдагина маънога эга бўлади. </w:t>
      </w:r>
    </w:p>
    <w:p w:rsidR="002472E2" w:rsidRPr="00667B10" w:rsidRDefault="002472E2" w:rsidP="002472E2">
      <w:pPr>
        <w:tabs>
          <w:tab w:val="num" w:pos="0"/>
          <w:tab w:val="left" w:pos="5565"/>
        </w:tabs>
        <w:spacing w:line="360" w:lineRule="auto"/>
        <w:jc w:val="both"/>
      </w:pPr>
    </w:p>
    <w:p w:rsidR="002472E2" w:rsidRPr="00667B10" w:rsidRDefault="002472E2" w:rsidP="002472E2">
      <w:pPr>
        <w:tabs>
          <w:tab w:val="num" w:pos="0"/>
          <w:tab w:val="left" w:pos="5565"/>
        </w:tabs>
        <w:spacing w:line="360" w:lineRule="auto"/>
        <w:jc w:val="center"/>
        <w:rPr>
          <w:b/>
        </w:rPr>
      </w:pPr>
      <w:r w:rsidRPr="00667B10">
        <w:rPr>
          <w:b/>
        </w:rPr>
        <w:t>5. 4. Стратеглар схемаси.</w:t>
      </w:r>
    </w:p>
    <w:p w:rsidR="002472E2" w:rsidRPr="00667B10" w:rsidRDefault="002472E2" w:rsidP="002472E2">
      <w:pPr>
        <w:tabs>
          <w:tab w:val="num" w:pos="0"/>
          <w:tab w:val="left" w:pos="5565"/>
        </w:tabs>
        <w:spacing w:line="360" w:lineRule="auto"/>
        <w:jc w:val="both"/>
      </w:pPr>
      <w:r w:rsidRPr="00667B10">
        <w:t>Стратеглар томонидан ишлатиладиган умумий схема 5.2 – расмда кўрсатилган.</w:t>
      </w:r>
    </w:p>
    <w:p w:rsidR="002472E2" w:rsidRPr="00667B10" w:rsidRDefault="002472E2" w:rsidP="002472E2">
      <w:pPr>
        <w:tabs>
          <w:tab w:val="num" w:pos="0"/>
          <w:tab w:val="left" w:pos="5565"/>
        </w:tabs>
        <w:spacing w:line="360" w:lineRule="auto"/>
        <w:jc w:val="both"/>
      </w:pPr>
      <w:r>
        <w:rPr>
          <w:noProof/>
          <w:lang w:val="en-US" w:eastAsia="en-US"/>
        </w:rPr>
        <mc:AlternateContent>
          <mc:Choice Requires="wps">
            <w:drawing>
              <wp:anchor distT="0" distB="0" distL="114300" distR="114300" simplePos="0" relativeHeight="251665408" behindDoc="1" locked="0" layoutInCell="0" allowOverlap="1">
                <wp:simplePos x="0" y="0"/>
                <wp:positionH relativeFrom="column">
                  <wp:posOffset>114300</wp:posOffset>
                </wp:positionH>
                <wp:positionV relativeFrom="paragraph">
                  <wp:posOffset>114300</wp:posOffset>
                </wp:positionV>
                <wp:extent cx="2171700" cy="914400"/>
                <wp:effectExtent l="5080" t="5715" r="13970" b="13335"/>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26" style="position:absolute;margin-left:9pt;margin-top:9pt;width:171pt;height:1in;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" o:allowincell="f"/>
            </w:pict>
          </mc:Fallback>
        </mc:AlternateContent>
      </w:r>
    </w:p>
    <w:p w:rsidR="002472E2" w:rsidRPr="00667B10" w:rsidRDefault="002472E2" w:rsidP="002472E2">
      <w:pPr>
        <w:tabs>
          <w:tab w:val="num" w:pos="0"/>
          <w:tab w:val="left" w:pos="5565"/>
        </w:tabs>
        <w:spacing w:line="360" w:lineRule="auto"/>
        <w:jc w:val="both"/>
      </w:pPr>
      <w:r>
        <w:t xml:space="preserve">        </w:t>
      </w:r>
      <w:r w:rsidRPr="00667B10">
        <w:t xml:space="preserve">Стратегик тахлил </w:t>
      </w:r>
    </w:p>
    <w:p w:rsidR="002472E2" w:rsidRPr="00667B10" w:rsidRDefault="002472E2" w:rsidP="002472E2">
      <w:pPr>
        <w:tabs>
          <w:tab w:val="num" w:pos="0"/>
          <w:tab w:val="left" w:pos="5565"/>
        </w:tabs>
        <w:spacing w:line="360" w:lineRule="auto"/>
        <w:jc w:val="both"/>
      </w:pPr>
      <w:r>
        <w:rPr>
          <w:noProof/>
          <w:lang w:val="en-US" w:eastAsia="en-US"/>
        </w:rPr>
        <mc:AlternateContent>
          <mc:Choice Requires="wps">
            <w:drawing>
              <wp:anchor distT="0" distB="0" distL="114300" distR="114300" simplePos="0" relativeHeight="251671552" behindDoc="0" locked="0" layoutInCell="0" allowOverlap="1">
                <wp:simplePos x="0" y="0"/>
                <wp:positionH relativeFrom="column">
                  <wp:posOffset>3613785</wp:posOffset>
                </wp:positionH>
                <wp:positionV relativeFrom="paragraph">
                  <wp:posOffset>92075</wp:posOffset>
                </wp:positionV>
                <wp:extent cx="0" cy="1920240"/>
                <wp:effectExtent l="8890" t="13970" r="10160" b="889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920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55pt,7.25pt" to="284.55pt,1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" o:allowincell="f"/>
            </w:pict>
          </mc:Fallback>
        </mc:AlternateContent>
      </w:r>
      <w:r>
        <w:rPr>
          <w:noProof/>
          <w:lang w:val="en-US" w:eastAsia="en-US"/>
        </w:rPr>
        <mc:AlternateContent>
          <mc:Choice Requires="wps">
            <w:drawing>
              <wp:anchor distT="0" distB="0" distL="114300" distR="114300" simplePos="0" relativeHeight="251674624" behindDoc="0" locked="0" layoutInCell="0" allowOverlap="1">
                <wp:simplePos x="0" y="0"/>
                <wp:positionH relativeFrom="column">
                  <wp:posOffset>114300</wp:posOffset>
                </wp:positionH>
                <wp:positionV relativeFrom="paragraph">
                  <wp:posOffset>102870</wp:posOffset>
                </wp:positionV>
                <wp:extent cx="1028700" cy="457200"/>
                <wp:effectExtent l="5080" t="5715" r="13970" b="13335"/>
                <wp:wrapNone/>
                <wp:docPr id="38" name="Поле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57200"/>
                        </a:xfrm>
                        <a:prstGeom prst="rect">
                          <a:avLst/>
                        </a:prstGeom>
                        <a:solidFill>
                          <a:srgbClr val="FFFFFF"/>
                        </a:solidFill>
                        <a:ln w="9525">
                          <a:solidFill>
                            <a:srgbClr val="000000"/>
                          </a:solidFill>
                          <a:miter lim="800000"/>
                          <a:headEnd/>
                          <a:tailEnd/>
                        </a:ln>
                      </wps:spPr>
                      <wps:txbx>
                        <w:txbxContent>
                          <w:p w:rsidR="002472E2" w:rsidRDefault="002472E2" w:rsidP="002472E2">
                            <w:pPr>
                              <w:pStyle w:val="a7"/>
                              <w:tabs>
                                <w:tab w:val="clear" w:pos="4677"/>
                                <w:tab w:val="clear" w:pos="9355"/>
                              </w:tabs>
                            </w:pPr>
                            <w:r>
                              <w:t xml:space="preserve">Ички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8" o:spid="_x0000_s1032" type="#_x0000_t202" style="position:absolute;left:0;text-align:left;margin-left:9pt;margin-top:8.1pt;width:81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" o:allowincell="f">
                <v:textbox>
                  <w:txbxContent>
                    <w:p w:rsidR="002472E2" w:rsidRDefault="002472E2" w:rsidP="002472E2">
                      <w:pPr>
                        <w:pStyle w:val="a7"/>
                        <w:tabs>
                          <w:tab w:val="clear" w:pos="4677"/>
                          <w:tab w:val="clear" w:pos="9355"/>
                        </w:tabs>
                      </w:pPr>
                      <w:r>
                        <w:t xml:space="preserve">Ички </w:t>
                      </w:r>
                    </w:p>
                  </w:txbxContent>
                </v:textbox>
              </v:shape>
            </w:pict>
          </mc:Fallback>
        </mc:AlternateContent>
      </w:r>
      <w:r>
        <w:rPr>
          <w:noProof/>
          <w:lang w:val="en-US" w:eastAsia="en-US"/>
        </w:rPr>
        <mc:AlternateContent>
          <mc:Choice Requires="wps">
            <w:drawing>
              <wp:anchor distT="0" distB="0" distL="114300" distR="114300" simplePos="0" relativeHeight="251670528" behindDoc="0" locked="0" layoutInCell="0" allowOverlap="1">
                <wp:simplePos x="0" y="0"/>
                <wp:positionH relativeFrom="column">
                  <wp:posOffset>2286000</wp:posOffset>
                </wp:positionH>
                <wp:positionV relativeFrom="paragraph">
                  <wp:posOffset>102870</wp:posOffset>
                </wp:positionV>
                <wp:extent cx="1371600" cy="0"/>
                <wp:effectExtent l="14605" t="53340" r="13970" b="60960"/>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1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8.1pt" to="4in,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" o:allowincell="f">
                <v:stroke endarrow="block"/>
              </v:line>
            </w:pict>
          </mc:Fallback>
        </mc:AlternateContent>
      </w:r>
      <w:r>
        <w:rPr>
          <w:noProof/>
          <w:lang w:val="en-US" w:eastAsia="en-US"/>
        </w:rPr>
        <mc:AlternateContent>
          <mc:Choice Requires="wps">
            <w:drawing>
              <wp:anchor distT="0" distB="0" distL="114300" distR="114300" simplePos="0" relativeHeight="251675648" behindDoc="0" locked="0" layoutInCell="0" allowOverlap="1">
                <wp:simplePos x="0" y="0"/>
                <wp:positionH relativeFrom="column">
                  <wp:posOffset>1143000</wp:posOffset>
                </wp:positionH>
                <wp:positionV relativeFrom="paragraph">
                  <wp:posOffset>102870</wp:posOffset>
                </wp:positionV>
                <wp:extent cx="1143000" cy="457200"/>
                <wp:effectExtent l="5080" t="5715" r="13970" b="13335"/>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57200"/>
                        </a:xfrm>
                        <a:prstGeom prst="rect">
                          <a:avLst/>
                        </a:prstGeom>
                        <a:solidFill>
                          <a:srgbClr val="FFFFFF"/>
                        </a:solidFill>
                        <a:ln w="9525">
                          <a:solidFill>
                            <a:srgbClr val="000000"/>
                          </a:solidFill>
                          <a:miter lim="800000"/>
                          <a:headEnd/>
                          <a:tailEnd/>
                        </a:ln>
                      </wps:spPr>
                      <wps:txbx>
                        <w:txbxContent>
                          <w:p w:rsidR="002472E2" w:rsidRDefault="002472E2" w:rsidP="002472E2">
                            <w:pPr>
                              <w:pStyle w:val="a7"/>
                              <w:tabs>
                                <w:tab w:val="clear" w:pos="4677"/>
                                <w:tab w:val="clear" w:pos="9355"/>
                              </w:tabs>
                            </w:pPr>
                            <w:r>
                              <w:t>Ташки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6" o:spid="_x0000_s1033" type="#_x0000_t202" style="position:absolute;left:0;text-align:left;margin-left:90pt;margin-top:8.1pt;width:90pt;height: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" o:allowincell="f">
                <v:textbox>
                  <w:txbxContent>
                    <w:p w:rsidR="002472E2" w:rsidRDefault="002472E2" w:rsidP="002472E2">
                      <w:pPr>
                        <w:pStyle w:val="a7"/>
                        <w:tabs>
                          <w:tab w:val="clear" w:pos="4677"/>
                          <w:tab w:val="clear" w:pos="9355"/>
                        </w:tabs>
                      </w:pPr>
                      <w:r>
                        <w:t>Ташки</w:t>
                      </w:r>
                    </w:p>
                  </w:txbxContent>
                </v:textbox>
              </v:shape>
            </w:pict>
          </mc:Fallback>
        </mc:AlternateContent>
      </w:r>
      <w:r>
        <w:rPr>
          <w:noProof/>
          <w:lang w:val="en-US" w:eastAsia="en-US"/>
        </w:rPr>
        <mc:AlternateContent>
          <mc:Choice Requires="wps">
            <w:drawing>
              <wp:anchor distT="0" distB="0" distL="114300" distR="114300" simplePos="0" relativeHeight="251667456" behindDoc="0" locked="0" layoutInCell="0" allowOverlap="1">
                <wp:simplePos x="0" y="0"/>
                <wp:positionH relativeFrom="column">
                  <wp:posOffset>1143000</wp:posOffset>
                </wp:positionH>
                <wp:positionV relativeFrom="paragraph">
                  <wp:posOffset>102870</wp:posOffset>
                </wp:positionV>
                <wp:extent cx="0" cy="457200"/>
                <wp:effectExtent l="5080" t="5715" r="13970" b="13335"/>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8.1pt" to="90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" o:allowincell="f"/>
            </w:pict>
          </mc:Fallback>
        </mc:AlternateContent>
      </w:r>
      <w:r>
        <w:rPr>
          <w:noProof/>
          <w:lang w:val="en-US" w:eastAsia="en-US"/>
        </w:rPr>
        <mc:AlternateContent>
          <mc:Choice Requires="wps">
            <w:drawing>
              <wp:anchor distT="0" distB="0" distL="114300" distR="114300" simplePos="0" relativeHeight="251666432" behindDoc="0" locked="0" layoutInCell="0" allowOverlap="1">
                <wp:simplePos x="0" y="0"/>
                <wp:positionH relativeFrom="column">
                  <wp:posOffset>114300</wp:posOffset>
                </wp:positionH>
                <wp:positionV relativeFrom="paragraph">
                  <wp:posOffset>102870</wp:posOffset>
                </wp:positionV>
                <wp:extent cx="2171700" cy="0"/>
                <wp:effectExtent l="5080" t="5715" r="13970" b="13335"/>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8.1pt" to="180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" o:allowincell="f"/>
            </w:pict>
          </mc:Fallback>
        </mc:AlternateContent>
      </w:r>
    </w:p>
    <w:p w:rsidR="002472E2" w:rsidRPr="00667B10" w:rsidRDefault="002472E2" w:rsidP="002472E2">
      <w:pPr>
        <w:tabs>
          <w:tab w:val="num" w:pos="0"/>
          <w:tab w:val="left" w:pos="5565"/>
        </w:tabs>
        <w:spacing w:line="360" w:lineRule="auto"/>
        <w:jc w:val="both"/>
      </w:pPr>
      <w:r>
        <w:t xml:space="preserve">                                                               </w:t>
      </w:r>
      <w:r w:rsidRPr="00667B10">
        <w:t xml:space="preserve">     </w:t>
      </w:r>
    </w:p>
    <w:p w:rsidR="002472E2" w:rsidRPr="00667B10" w:rsidRDefault="002472E2" w:rsidP="002472E2">
      <w:pPr>
        <w:tabs>
          <w:tab w:val="num" w:pos="0"/>
          <w:tab w:val="left" w:pos="5565"/>
        </w:tabs>
        <w:spacing w:line="360" w:lineRule="auto"/>
        <w:jc w:val="both"/>
      </w:pPr>
    </w:p>
    <w:p w:rsidR="002472E2" w:rsidRPr="00667B10" w:rsidRDefault="002472E2" w:rsidP="002472E2">
      <w:pPr>
        <w:tabs>
          <w:tab w:val="num" w:pos="0"/>
          <w:tab w:val="left" w:pos="5565"/>
        </w:tabs>
        <w:spacing w:line="360" w:lineRule="auto"/>
        <w:jc w:val="both"/>
      </w:pPr>
      <w:r>
        <w:rPr>
          <w:noProof/>
          <w:lang w:val="en-US" w:eastAsia="en-US"/>
        </w:rPr>
        <mc:AlternateContent>
          <mc:Choice Requires="wps">
            <w:drawing>
              <wp:anchor distT="0" distB="0" distL="114300" distR="114300" simplePos="0" relativeHeight="251668480" behindDoc="0" locked="0" layoutInCell="0" allowOverlap="1">
                <wp:simplePos x="0" y="0"/>
                <wp:positionH relativeFrom="column">
                  <wp:posOffset>1053465</wp:posOffset>
                </wp:positionH>
                <wp:positionV relativeFrom="paragraph">
                  <wp:posOffset>137795</wp:posOffset>
                </wp:positionV>
                <wp:extent cx="0" cy="342900"/>
                <wp:effectExtent l="58420" t="10160" r="55880" b="18415"/>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10.85pt" to="82.9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" o:allowincell="f">
                <v:stroke endarrow="block"/>
              </v:line>
            </w:pict>
          </mc:Fallback>
        </mc:AlternateContent>
      </w:r>
      <w:r>
        <w:rPr>
          <w:noProof/>
          <w:lang w:val="en-US" w:eastAsia="en-US"/>
        </w:rPr>
        <mc:AlternateContent>
          <mc:Choice Requires="wps">
            <w:drawing>
              <wp:anchor distT="0" distB="0" distL="114300" distR="114300" simplePos="0" relativeHeight="251673600" behindDoc="0" locked="0" layoutInCell="0" allowOverlap="1">
                <wp:simplePos x="0" y="0"/>
                <wp:positionH relativeFrom="column">
                  <wp:posOffset>2286000</wp:posOffset>
                </wp:positionH>
                <wp:positionV relativeFrom="paragraph">
                  <wp:posOffset>657860</wp:posOffset>
                </wp:positionV>
                <wp:extent cx="1371600" cy="0"/>
                <wp:effectExtent l="5080" t="53975" r="23495" b="60325"/>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1.8pt" to="4in,5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" o:allowincell="f">
                <v:stroke endarrow="block"/>
              </v:line>
            </w:pict>
          </mc:Fallback>
        </mc:AlternateContent>
      </w:r>
    </w:p>
    <w:p w:rsidR="002472E2" w:rsidRPr="00667B10" w:rsidRDefault="002472E2" w:rsidP="002472E2">
      <w:pPr>
        <w:tabs>
          <w:tab w:val="num" w:pos="0"/>
        </w:tabs>
        <w:spacing w:line="360" w:lineRule="auto"/>
      </w:pPr>
    </w:p>
    <w:p w:rsidR="002472E2" w:rsidRPr="00667B10" w:rsidRDefault="002472E2" w:rsidP="002472E2">
      <w:pPr>
        <w:tabs>
          <w:tab w:val="num" w:pos="0"/>
        </w:tabs>
        <w:spacing w:line="360" w:lineRule="auto"/>
      </w:pPr>
      <w:r>
        <w:rPr>
          <w:noProof/>
          <w:lang w:val="en-US" w:eastAsia="en-US"/>
        </w:rPr>
        <mc:AlternateContent>
          <mc:Choice Requires="wps">
            <w:drawing>
              <wp:anchor distT="0" distB="0" distL="114300" distR="114300" simplePos="0" relativeHeight="251676672" behindDoc="0" locked="0" layoutInCell="0" allowOverlap="1">
                <wp:simplePos x="0" y="0"/>
                <wp:positionH relativeFrom="column">
                  <wp:posOffset>114300</wp:posOffset>
                </wp:positionH>
                <wp:positionV relativeFrom="paragraph">
                  <wp:posOffset>130175</wp:posOffset>
                </wp:positionV>
                <wp:extent cx="2171700" cy="494665"/>
                <wp:effectExtent l="5080" t="13970" r="13970" b="5715"/>
                <wp:wrapNone/>
                <wp:docPr id="31" name="Поле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494665"/>
                        </a:xfrm>
                        <a:prstGeom prst="rect">
                          <a:avLst/>
                        </a:prstGeom>
                        <a:solidFill>
                          <a:srgbClr val="FFFFFF"/>
                        </a:solidFill>
                        <a:ln w="9525">
                          <a:solidFill>
                            <a:srgbClr val="000000"/>
                          </a:solidFill>
                          <a:miter lim="800000"/>
                          <a:headEnd/>
                          <a:tailEnd/>
                        </a:ln>
                      </wps:spPr>
                      <wps:txbx>
                        <w:txbxContent>
                          <w:p w:rsidR="002472E2" w:rsidRDefault="002472E2" w:rsidP="002472E2">
                            <w:pPr>
                              <w:pStyle w:val="a3"/>
                              <w:rPr>
                                <w:b/>
                              </w:rPr>
                            </w:pPr>
                            <w:r>
                              <w:rPr>
                                <w:b/>
                              </w:rPr>
                              <w:t>Стратегияни шакллантириш ва танлов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1" o:spid="_x0000_s1034" type="#_x0000_t202" style="position:absolute;margin-left:9pt;margin-top:10.25pt;width:171pt;height:38.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" o:allowincell="f">
                <v:textbox>
                  <w:txbxContent>
                    <w:p w:rsidR="002472E2" w:rsidRDefault="002472E2" w:rsidP="002472E2">
                      <w:pPr>
                        <w:pStyle w:val="a3"/>
                        <w:rPr>
                          <w:b/>
                        </w:rPr>
                      </w:pPr>
                      <w:r>
                        <w:rPr>
                          <w:b/>
                        </w:rPr>
                        <w:t>Стратегияни шакллантириш ва танлов</w:t>
                      </w:r>
                    </w:p>
                  </w:txbxContent>
                </v:textbox>
              </v:shape>
            </w:pict>
          </mc:Fallback>
        </mc:AlternateContent>
      </w:r>
    </w:p>
    <w:p w:rsidR="002472E2" w:rsidRPr="00667B10" w:rsidRDefault="002472E2" w:rsidP="002472E2">
      <w:pPr>
        <w:tabs>
          <w:tab w:val="num" w:pos="0"/>
        </w:tabs>
        <w:spacing w:line="360" w:lineRule="auto"/>
      </w:pPr>
    </w:p>
    <w:p w:rsidR="002472E2" w:rsidRPr="00667B10" w:rsidRDefault="002472E2" w:rsidP="002472E2">
      <w:pPr>
        <w:tabs>
          <w:tab w:val="num" w:pos="0"/>
        </w:tabs>
        <w:spacing w:line="360" w:lineRule="auto"/>
      </w:pPr>
    </w:p>
    <w:p w:rsidR="002472E2" w:rsidRPr="00667B10" w:rsidRDefault="002472E2" w:rsidP="002472E2">
      <w:pPr>
        <w:pStyle w:val="a7"/>
        <w:tabs>
          <w:tab w:val="clear" w:pos="4677"/>
          <w:tab w:val="clear" w:pos="9355"/>
          <w:tab w:val="num" w:pos="0"/>
        </w:tabs>
        <w:spacing w:line="360" w:lineRule="auto"/>
      </w:pPr>
      <w:r>
        <w:rPr>
          <w:noProof/>
          <w:lang w:val="en-US" w:eastAsia="en-US"/>
        </w:rPr>
        <mc:AlternateContent>
          <mc:Choice Requires="wps">
            <w:drawing>
              <wp:anchor distT="0" distB="0" distL="114300" distR="114300" simplePos="0" relativeHeight="251669504" behindDoc="0" locked="0" layoutInCell="0" allowOverlap="1">
                <wp:simplePos x="0" y="0"/>
                <wp:positionH relativeFrom="column">
                  <wp:posOffset>1028700</wp:posOffset>
                </wp:positionH>
                <wp:positionV relativeFrom="paragraph">
                  <wp:posOffset>99060</wp:posOffset>
                </wp:positionV>
                <wp:extent cx="0" cy="342900"/>
                <wp:effectExtent l="52705" t="8890" r="61595" b="1968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7.8pt" to="81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jUo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" o:allowincell="f">
                <v:stroke endarrow="block"/>
              </v:line>
            </w:pict>
          </mc:Fallback>
        </mc:AlternateContent>
      </w:r>
    </w:p>
    <w:p w:rsidR="002472E2" w:rsidRPr="00667B10" w:rsidRDefault="002472E2" w:rsidP="002472E2">
      <w:pPr>
        <w:tabs>
          <w:tab w:val="num" w:pos="0"/>
        </w:tabs>
        <w:spacing w:line="360" w:lineRule="auto"/>
      </w:pPr>
    </w:p>
    <w:p w:rsidR="002472E2" w:rsidRPr="00667B10" w:rsidRDefault="002472E2" w:rsidP="002472E2">
      <w:pPr>
        <w:tabs>
          <w:tab w:val="num" w:pos="0"/>
        </w:tabs>
        <w:spacing w:line="360" w:lineRule="auto"/>
        <w:jc w:val="center"/>
      </w:pPr>
      <w:r>
        <w:rPr>
          <w:noProof/>
          <w:lang w:val="en-US" w:eastAsia="en-US"/>
        </w:rPr>
        <mc:AlternateContent>
          <mc:Choice Requires="wps">
            <w:drawing>
              <wp:anchor distT="0" distB="0" distL="114300" distR="114300" simplePos="0" relativeHeight="251677696" behindDoc="0" locked="0" layoutInCell="0" allowOverlap="1">
                <wp:simplePos x="0" y="0"/>
                <wp:positionH relativeFrom="column">
                  <wp:posOffset>139065</wp:posOffset>
                </wp:positionH>
                <wp:positionV relativeFrom="paragraph">
                  <wp:posOffset>91440</wp:posOffset>
                </wp:positionV>
                <wp:extent cx="2146935" cy="464820"/>
                <wp:effectExtent l="10795" t="12700" r="13970" b="8255"/>
                <wp:wrapNone/>
                <wp:docPr id="29" name="Поле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6935" cy="464820"/>
                        </a:xfrm>
                        <a:prstGeom prst="rect">
                          <a:avLst/>
                        </a:prstGeom>
                        <a:solidFill>
                          <a:srgbClr val="FFFFFF"/>
                        </a:solidFill>
                        <a:ln w="9525">
                          <a:solidFill>
                            <a:srgbClr val="000000"/>
                          </a:solidFill>
                          <a:miter lim="800000"/>
                          <a:headEnd/>
                          <a:tailEnd/>
                        </a:ln>
                      </wps:spPr>
                      <wps:txbx>
                        <w:txbxContent>
                          <w:p w:rsidR="002472E2" w:rsidRDefault="002472E2" w:rsidP="002472E2">
                            <w:pPr>
                              <w:jc w:val="center"/>
                            </w:pPr>
                            <w:r>
                              <w:t>Стратегияни кўллаш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9" o:spid="_x0000_s1035" type="#_x0000_t202" style="position:absolute;left:0;text-align:left;margin-left:10.95pt;margin-top:7.2pt;width:169.05pt;height:36.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" o:allowincell="f">
                <v:textbox>
                  <w:txbxContent>
                    <w:p w:rsidR="002472E2" w:rsidRDefault="002472E2" w:rsidP="002472E2">
                      <w:pPr>
                        <w:jc w:val="center"/>
                      </w:pPr>
                      <w:r>
                        <w:t>Стратегияни кўллаш</w:t>
                      </w:r>
                    </w:p>
                  </w:txbxContent>
                </v:textbox>
              </v:shape>
            </w:pict>
          </mc:Fallback>
        </mc:AlternateContent>
      </w:r>
    </w:p>
    <w:p w:rsidR="002472E2" w:rsidRPr="00667B10" w:rsidRDefault="002472E2" w:rsidP="002472E2">
      <w:pPr>
        <w:tabs>
          <w:tab w:val="num" w:pos="0"/>
        </w:tabs>
        <w:spacing w:line="360" w:lineRule="auto"/>
        <w:jc w:val="center"/>
      </w:pPr>
      <w:r>
        <w:rPr>
          <w:noProof/>
          <w:lang w:val="en-US" w:eastAsia="en-US"/>
        </w:rPr>
        <w:lastRenderedPageBreak/>
        <mc:AlternateContent>
          <mc:Choice Requires="wps">
            <w:drawing>
              <wp:anchor distT="0" distB="0" distL="114300" distR="114300" simplePos="0" relativeHeight="251672576" behindDoc="0" locked="0" layoutInCell="0" allowOverlap="1">
                <wp:simplePos x="0" y="0"/>
                <wp:positionH relativeFrom="column">
                  <wp:posOffset>2286000</wp:posOffset>
                </wp:positionH>
                <wp:positionV relativeFrom="paragraph">
                  <wp:posOffset>85090</wp:posOffset>
                </wp:positionV>
                <wp:extent cx="1371600" cy="0"/>
                <wp:effectExtent l="5080" t="12065" r="13970" b="698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6.7pt" to="4in,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" o:allowincell="f"/>
            </w:pict>
          </mc:Fallback>
        </mc:AlternateContent>
      </w:r>
    </w:p>
    <w:p w:rsidR="002472E2" w:rsidRPr="00667B10" w:rsidRDefault="002472E2" w:rsidP="002472E2">
      <w:pPr>
        <w:tabs>
          <w:tab w:val="num" w:pos="0"/>
        </w:tabs>
        <w:spacing w:line="360" w:lineRule="auto"/>
        <w:jc w:val="center"/>
      </w:pPr>
    </w:p>
    <w:p w:rsidR="002472E2" w:rsidRPr="00667B10" w:rsidRDefault="002472E2" w:rsidP="002472E2">
      <w:pPr>
        <w:tabs>
          <w:tab w:val="num" w:pos="0"/>
        </w:tabs>
        <w:spacing w:line="360" w:lineRule="auto"/>
        <w:jc w:val="center"/>
      </w:pPr>
      <w:r w:rsidRPr="00667B10">
        <w:t>5.2 – расм. Стратеглар схемаси.</w:t>
      </w:r>
    </w:p>
    <w:p w:rsidR="002472E2" w:rsidRPr="00667B10" w:rsidRDefault="002472E2" w:rsidP="002472E2">
      <w:pPr>
        <w:tabs>
          <w:tab w:val="num" w:pos="0"/>
        </w:tabs>
        <w:spacing w:line="360" w:lineRule="auto"/>
        <w:jc w:val="both"/>
      </w:pPr>
    </w:p>
    <w:p w:rsidR="002472E2" w:rsidRPr="00667B10" w:rsidRDefault="002472E2" w:rsidP="002472E2">
      <w:pPr>
        <w:tabs>
          <w:tab w:val="num" w:pos="0"/>
        </w:tabs>
        <w:spacing w:line="360" w:lineRule="auto"/>
        <w:jc w:val="both"/>
      </w:pPr>
      <w:r w:rsidRPr="00667B10">
        <w:t>Стратеглар схемасининг уч компоненти куйида кўриб чикилади.</w:t>
      </w:r>
    </w:p>
    <w:p w:rsidR="002472E2" w:rsidRPr="00667B10" w:rsidRDefault="002472E2" w:rsidP="002472E2">
      <w:pPr>
        <w:tabs>
          <w:tab w:val="num" w:pos="0"/>
        </w:tabs>
        <w:spacing w:line="360" w:lineRule="auto"/>
        <w:jc w:val="both"/>
        <w:rPr>
          <w:b/>
          <w:u w:val="single"/>
        </w:rPr>
      </w:pPr>
      <w:r w:rsidRPr="00667B10">
        <w:rPr>
          <w:b/>
          <w:u w:val="single"/>
        </w:rPr>
        <w:t>Стратегик тахлил.</w:t>
      </w:r>
    </w:p>
    <w:p w:rsidR="002472E2" w:rsidRPr="00667B10" w:rsidRDefault="002472E2" w:rsidP="002472E2">
      <w:pPr>
        <w:tabs>
          <w:tab w:val="num" w:pos="0"/>
        </w:tabs>
        <w:spacing w:line="360" w:lineRule="auto"/>
        <w:ind w:firstLine="720"/>
        <w:jc w:val="both"/>
      </w:pPr>
      <w:r w:rsidRPr="00667B10">
        <w:t xml:space="preserve">Стратегиянинг характеристикаларидан бири – ташкилотнинг ўз ресурслари ва унинг мухити орасидаги мосликни таъминлаш талабидир. Мослашув канчалик яхши бўлса, компания шунчалик муваффакиятли бўлади. </w:t>
      </w:r>
    </w:p>
    <w:p w:rsidR="002472E2" w:rsidRPr="00667B10" w:rsidRDefault="002472E2" w:rsidP="002472E2">
      <w:pPr>
        <w:pStyle w:val="2"/>
        <w:tabs>
          <w:tab w:val="num" w:pos="0"/>
        </w:tabs>
        <w:spacing w:after="0" w:line="360" w:lineRule="auto"/>
        <w:ind w:left="0" w:firstLine="720"/>
        <w:jc w:val="both"/>
      </w:pPr>
      <w:r w:rsidRPr="00667B10">
        <w:t xml:space="preserve">Шунинг учун, стратегик тахлил, бир томондан </w:t>
      </w:r>
      <w:r w:rsidRPr="00667B10">
        <w:rPr>
          <w:u w:val="single"/>
        </w:rPr>
        <w:t>ташкилотнинг мухитини тахлил килиш,</w:t>
      </w:r>
      <w:r w:rsidRPr="00667B10">
        <w:t xml:space="preserve"> иккинчи томондан эса унинг </w:t>
      </w:r>
      <w:r w:rsidRPr="00667B10">
        <w:rPr>
          <w:u w:val="single"/>
        </w:rPr>
        <w:t>ресурслари ва кобилиятларини тахлил килишдир.</w:t>
      </w:r>
      <w:r w:rsidRPr="00667B10">
        <w:t xml:space="preserve"> Стратегия келажакка йўналтирилганлиги учун, бу тахлилда келажак мухит жараёнлари таъсири ва ташкилот кандай килиб, ушбу трендларга мослашиши ўрганилади.</w:t>
      </w:r>
    </w:p>
    <w:p w:rsidR="002472E2" w:rsidRPr="00667B10" w:rsidRDefault="002472E2" w:rsidP="002472E2">
      <w:pPr>
        <w:pStyle w:val="2"/>
        <w:tabs>
          <w:tab w:val="num" w:pos="0"/>
        </w:tabs>
        <w:spacing w:after="0" w:line="360" w:lineRule="auto"/>
        <w:ind w:left="0" w:firstLine="720"/>
        <w:jc w:val="both"/>
      </w:pPr>
      <w:r w:rsidRPr="00667B10">
        <w:t>Ташкилотни тўла ички тахлили унинг барча кучли ва заиф томонларини аниклашни талаб этади. Бу тахлил базиси сифатида бизнеснинг функционал сохаларини ишлатиш мумкин. Шунингдек, кенгрок ёндашувда бизнеснинг асосий сохалари орасидаги ўзаро богликликлар хам ишлатилиши мумкин.</w:t>
      </w:r>
    </w:p>
    <w:p w:rsidR="002472E2" w:rsidRPr="00667B10" w:rsidRDefault="002472E2" w:rsidP="002472E2">
      <w:pPr>
        <w:pStyle w:val="2"/>
        <w:tabs>
          <w:tab w:val="num" w:pos="0"/>
        </w:tabs>
        <w:spacing w:after="0" w:line="360" w:lineRule="auto"/>
        <w:ind w:left="0" w:firstLine="720"/>
        <w:jc w:val="both"/>
      </w:pPr>
      <w:r w:rsidRPr="00667B10">
        <w:t>Ташкилотнинг ташки мухити тахлили унга келажак имкониятлар ва хавфларни аниклаш имконини беради. Одатда ташки мухит 2 кисмга бўлинади:</w:t>
      </w:r>
    </w:p>
    <w:p w:rsidR="002472E2" w:rsidRPr="00667B10" w:rsidRDefault="002472E2" w:rsidP="002472E2">
      <w:pPr>
        <w:pStyle w:val="2"/>
        <w:numPr>
          <w:ilvl w:val="0"/>
          <w:numId w:val="13"/>
        </w:numPr>
        <w:tabs>
          <w:tab w:val="num" w:pos="0"/>
        </w:tabs>
        <w:spacing w:after="0" w:line="360" w:lineRule="auto"/>
        <w:ind w:left="0" w:firstLine="0"/>
        <w:jc w:val="both"/>
      </w:pPr>
      <w:r w:rsidRPr="00667B10">
        <w:t>бевосита мухит</w:t>
      </w:r>
    </w:p>
    <w:p w:rsidR="002472E2" w:rsidRPr="00667B10" w:rsidRDefault="002472E2" w:rsidP="002472E2">
      <w:pPr>
        <w:pStyle w:val="2"/>
        <w:numPr>
          <w:ilvl w:val="0"/>
          <w:numId w:val="13"/>
        </w:numPr>
        <w:tabs>
          <w:tab w:val="num" w:pos="0"/>
        </w:tabs>
        <w:spacing w:after="0" w:line="360" w:lineRule="auto"/>
        <w:ind w:left="0" w:firstLine="0"/>
        <w:jc w:val="both"/>
      </w:pPr>
      <w:r w:rsidRPr="00667B10">
        <w:t>кенг мухит.</w:t>
      </w:r>
    </w:p>
    <w:p w:rsidR="002472E2" w:rsidRPr="00667B10" w:rsidRDefault="002472E2" w:rsidP="002472E2">
      <w:pPr>
        <w:pStyle w:val="2"/>
        <w:tabs>
          <w:tab w:val="num" w:pos="0"/>
        </w:tabs>
        <w:spacing w:after="0" w:line="360" w:lineRule="auto"/>
        <w:ind w:left="0" w:firstLine="720"/>
        <w:jc w:val="both"/>
      </w:pPr>
      <w:r w:rsidRPr="00667B10">
        <w:t>Бевосита мухит ташкилот унинг кисми бўлиб хисобланадиган тармокдан иборат. Шу нарсани эслатиб ўтиш керакки, биз «тармок» терминини кенг маънода бу ерда ишлатамиз. Тармок деганда биз бир хил иктисодий эхтиёжларни кондиришга каратилган  бир хил иктисодий фаолиятда банд бўлган баъзи ташкилий бирликлар гурухини тушунамиз. Шунинг учун тармок тушунчаси хизматлар сохасига хам, ишлаб чикариш сохасига хам кўлланилади.</w:t>
      </w:r>
    </w:p>
    <w:p w:rsidR="002472E2" w:rsidRPr="00667B10" w:rsidRDefault="002472E2" w:rsidP="002472E2">
      <w:pPr>
        <w:pStyle w:val="2"/>
        <w:tabs>
          <w:tab w:val="num" w:pos="0"/>
        </w:tabs>
        <w:spacing w:after="0" w:line="360" w:lineRule="auto"/>
        <w:ind w:left="0" w:firstLine="720"/>
        <w:jc w:val="both"/>
      </w:pPr>
      <w:r w:rsidRPr="00667B10">
        <w:t>Кенг мухит ташкилот фаолиятига таъсир кўрсатувчи жараёнлар ва вокеалардан иборат. Улар сиёсий карорлар, иктисодий ходисалар, шунингдек ижтимоий ва технологик ўзгаришларни ўз ичига олади.</w:t>
      </w:r>
    </w:p>
    <w:p w:rsidR="002472E2" w:rsidRPr="00667B10" w:rsidRDefault="002472E2" w:rsidP="002472E2">
      <w:pPr>
        <w:pStyle w:val="2"/>
        <w:tabs>
          <w:tab w:val="num" w:pos="0"/>
        </w:tabs>
        <w:spacing w:after="0" w:line="360" w:lineRule="auto"/>
        <w:ind w:left="0"/>
        <w:rPr>
          <w:b/>
          <w:u w:val="single"/>
        </w:rPr>
      </w:pPr>
      <w:r w:rsidRPr="00667B10">
        <w:rPr>
          <w:b/>
          <w:u w:val="single"/>
        </w:rPr>
        <w:t>Стратегияни шакллантириш ва танлов.</w:t>
      </w:r>
    </w:p>
    <w:p w:rsidR="002472E2" w:rsidRPr="00667B10" w:rsidRDefault="002472E2" w:rsidP="002472E2">
      <w:pPr>
        <w:pStyle w:val="2"/>
        <w:tabs>
          <w:tab w:val="num" w:pos="0"/>
        </w:tabs>
        <w:spacing w:after="0" w:line="360" w:lineRule="auto"/>
        <w:ind w:left="0" w:firstLine="720"/>
        <w:jc w:val="both"/>
      </w:pPr>
      <w:r w:rsidRPr="00667B10">
        <w:lastRenderedPageBreak/>
        <w:t>Стратегияни шакллантириш ва танлов жараёни ташкилот учун очик бўлган стратегик вариантлар диапазонини аниклаш, унинг кучли ва заиф томонлари ва имкониятлар ва хавфларини аниклашдан иборатдир. Бу диапазондан энг мос келувчи вариант танланади. Бу жараёнда эътибор ташкилот стратегияни амалга оширишда ўз заиф томонларини кандай килиб енгиб ўтишига каратилади.</w:t>
      </w:r>
    </w:p>
    <w:p w:rsidR="002472E2" w:rsidRPr="00667B10" w:rsidRDefault="002472E2" w:rsidP="002472E2">
      <w:pPr>
        <w:pStyle w:val="2"/>
        <w:tabs>
          <w:tab w:val="num" w:pos="0"/>
        </w:tabs>
        <w:spacing w:after="0" w:line="360" w:lineRule="auto"/>
        <w:ind w:left="0" w:firstLine="720"/>
        <w:jc w:val="both"/>
      </w:pPr>
      <w:r w:rsidRPr="00667B10">
        <w:t>Вакт ўтган сайин, агар ташкилот ўз стратегиясини мухитдаги ўзгаришларга мос равишда ўзгартирмаса, стратегия ва мухит орасидаги мослик бузилади. Масалан,  майдонда янги ракобатчи пайдо бўлиб, у техник жихатдан ривожланган махсулотни таклиф этади. Ташкилот янги ракобатчига бозорнинг бир кисмини бериш оркали жавоб бериши мумкин. Ёки ташкилот янги технологик талабларни ўзлаштириш учун ўз кобилиятларини ривожлантириш оркали ижобий жавоб бериши мумкин.  Хакикатда, у кўтарилишни танлайди, яъни у ўз ресурсларини шундай ривожлантирадики, у заиф томонларини кучайтиради ва кучли томонларини ишлатади, шундай килиб мухит томонидан кўйилган талабларга жавоб беради.</w:t>
      </w:r>
    </w:p>
    <w:p w:rsidR="002472E2" w:rsidRPr="00667B10" w:rsidRDefault="002472E2" w:rsidP="002472E2">
      <w:pPr>
        <w:pStyle w:val="2"/>
        <w:tabs>
          <w:tab w:val="num" w:pos="0"/>
        </w:tabs>
        <w:spacing w:after="0" w:line="360" w:lineRule="auto"/>
        <w:ind w:left="0" w:firstLine="720"/>
        <w:jc w:val="both"/>
      </w:pPr>
      <w:r w:rsidRPr="00667B10">
        <w:t xml:space="preserve">Ташкилот учун стратегик вариантлар тўплами очикдир. Булар куйдагиларни ўз ичига олиши мумкин: бозордаги хиссани ошириш; янги бозорларга бор махсулотлар билан кириш; янги махсулотларни бор бозорлар учун ривожлантириш; ёки янги махсулотларни янги бозорлар учун ривожлантириш. Танлов барча бозор сегментларини ишлатиш бўйича ёки кичик бозор сегментида концентрациялаш хусусида бўлиш мумкин. Карорлар шунингдек, арзон харажатларни таъминлаш ёки юкори сифат стратегияси хакида бўлиши мумкин. </w:t>
      </w:r>
    </w:p>
    <w:p w:rsidR="002472E2" w:rsidRPr="00667B10" w:rsidRDefault="002472E2" w:rsidP="002472E2">
      <w:pPr>
        <w:pStyle w:val="2"/>
        <w:tabs>
          <w:tab w:val="num" w:pos="0"/>
        </w:tabs>
        <w:spacing w:after="0" w:line="360" w:lineRule="auto"/>
        <w:ind w:left="0" w:firstLine="720"/>
        <w:jc w:val="both"/>
      </w:pPr>
      <w:r w:rsidRPr="00667B10">
        <w:t>Танланган стратегия бор бозорларга кириши учун аквизицияларни талаб килиши мумкин. Ёки кўшимча фондларни шакллантириш ёки харажатларни пасайтириш учун активларни сотиш зарурати тугилиши мумкин. Баъзи активлар яхлит бир бизнес кўринишида бўлиши мумкин.</w:t>
      </w:r>
    </w:p>
    <w:p w:rsidR="002472E2" w:rsidRPr="00667B10" w:rsidRDefault="002472E2" w:rsidP="002472E2">
      <w:pPr>
        <w:pStyle w:val="2"/>
        <w:tabs>
          <w:tab w:val="num" w:pos="0"/>
        </w:tabs>
        <w:spacing w:after="0" w:line="360" w:lineRule="auto"/>
        <w:ind w:left="0" w:firstLine="720"/>
        <w:jc w:val="both"/>
      </w:pPr>
      <w:r w:rsidRPr="00667B10">
        <w:t>Турли стратегияларнинг мос келувчанлиги ташкилотдан ташкилотга караб ўзгаради ва турли факторлар билан аникланади. Турли хил таъсир гурухларининг харакати, ташкилот маданияти кучли таъсирга эга.</w:t>
      </w:r>
    </w:p>
    <w:p w:rsidR="002472E2" w:rsidRPr="00667B10" w:rsidRDefault="002472E2" w:rsidP="002472E2">
      <w:pPr>
        <w:pStyle w:val="2"/>
        <w:tabs>
          <w:tab w:val="num" w:pos="0"/>
        </w:tabs>
        <w:spacing w:after="0" w:line="360" w:lineRule="auto"/>
        <w:ind w:left="0"/>
      </w:pPr>
    </w:p>
    <w:p w:rsidR="002472E2" w:rsidRPr="00667B10" w:rsidRDefault="002472E2" w:rsidP="002472E2">
      <w:pPr>
        <w:pStyle w:val="2"/>
        <w:tabs>
          <w:tab w:val="num" w:pos="0"/>
        </w:tabs>
        <w:spacing w:after="0" w:line="360" w:lineRule="auto"/>
        <w:ind w:left="0"/>
        <w:rPr>
          <w:b/>
          <w:u w:val="single"/>
        </w:rPr>
      </w:pPr>
      <w:r w:rsidRPr="00667B10">
        <w:rPr>
          <w:b/>
          <w:u w:val="single"/>
        </w:rPr>
        <w:t>Стратегияни кўллаш.</w:t>
      </w:r>
    </w:p>
    <w:p w:rsidR="002472E2" w:rsidRPr="00667B10" w:rsidRDefault="002472E2" w:rsidP="002472E2">
      <w:pPr>
        <w:pStyle w:val="2"/>
        <w:tabs>
          <w:tab w:val="num" w:pos="0"/>
        </w:tabs>
        <w:spacing w:after="0" w:line="360" w:lineRule="auto"/>
        <w:ind w:left="0" w:firstLine="720"/>
        <w:jc w:val="both"/>
      </w:pPr>
      <w:r w:rsidRPr="00667B10">
        <w:lastRenderedPageBreak/>
        <w:t>Кўллаш жараёни танланган стратегияни амалда кўллаш билан боглик. Биз стратегия нимани камраб олишини кўриб чиккан эдик. Унинг таъсири барча функционал сохаларда сезилади. У ташкилот структурасига таъсир кўрсатади ва ишларнинг бажарилиш йўналишида мухим ўзгаришлар келтириб чикариши мумкин.</w:t>
      </w:r>
    </w:p>
    <w:p w:rsidR="002472E2" w:rsidRPr="00667B10" w:rsidRDefault="002472E2" w:rsidP="002472E2">
      <w:pPr>
        <w:pStyle w:val="2"/>
        <w:tabs>
          <w:tab w:val="num" w:pos="0"/>
        </w:tabs>
        <w:spacing w:after="0" w:line="360" w:lineRule="auto"/>
        <w:ind w:left="0"/>
        <w:jc w:val="both"/>
      </w:pPr>
      <w:r w:rsidRPr="00667B10">
        <w:rPr>
          <w:b/>
          <w:u w:val="single"/>
        </w:rPr>
        <w:t>Стратегик режа</w:t>
      </w:r>
      <w:r w:rsidRPr="00667B10">
        <w:rPr>
          <w:u w:val="single"/>
        </w:rPr>
        <w:t xml:space="preserve"> </w:t>
      </w:r>
      <w:r w:rsidRPr="00667B10">
        <w:t xml:space="preserve"> жуда мураккаб бўлиши мумкин. У жуда узок муддатли вактни ўз ичига олиши мумкин. Режа канчалик самарали жорий этилаётганлигини аниклаш учун мониторинг тизими ўрнатилади. </w:t>
      </w:r>
    </w:p>
    <w:p w:rsidR="002472E2" w:rsidRPr="00667B10" w:rsidRDefault="002472E2" w:rsidP="002472E2">
      <w:pPr>
        <w:pStyle w:val="2"/>
        <w:tabs>
          <w:tab w:val="num" w:pos="0"/>
        </w:tabs>
        <w:spacing w:after="0" w:line="360" w:lineRule="auto"/>
        <w:ind w:left="0" w:firstLine="720"/>
        <w:jc w:val="both"/>
      </w:pPr>
      <w:r w:rsidRPr="00667B10">
        <w:t xml:space="preserve">Шундай холлар бўлиши мумкинки, амалиётда режадан катта четга чикишлар юзага келиши мумкин. Бу кутилмаганда ўзгаришларга ички каршилик бўлганда юзага келади. Ёки дастлаб мухим факторлар эътиборга олинмаган бўлиши мумкин. Ва нихоят, ўтган даврда ички ташкилий ёки ташки мухит ўзгаришлари юзага келган бўлиши ва стратегияни ўзгартиришни талаб этиши мумкин. </w:t>
      </w:r>
    </w:p>
    <w:p w:rsidR="002472E2" w:rsidRPr="00667B10" w:rsidRDefault="002472E2" w:rsidP="002472E2">
      <w:pPr>
        <w:pStyle w:val="2"/>
        <w:tabs>
          <w:tab w:val="num" w:pos="0"/>
        </w:tabs>
        <w:spacing w:after="0" w:line="360" w:lineRule="auto"/>
        <w:ind w:left="0" w:firstLine="720"/>
        <w:jc w:val="both"/>
      </w:pPr>
      <w:r w:rsidRPr="00667B10">
        <w:t xml:space="preserve">Бундай ўзгаришлар холатлари жорий этиш жараёнида бўлиши мумкин. Янги стратегияга ракобатчилар ёки хардорлар томонидан кутилмаган таъсир ёки ташкилот ичида ўзгаришларга каршилик стратегияни кайтадан кўриб чикиш заруратини тугдириши мумкин. </w:t>
      </w:r>
    </w:p>
    <w:p w:rsidR="002472E2" w:rsidRPr="00667B10" w:rsidRDefault="002472E2" w:rsidP="002472E2">
      <w:pPr>
        <w:pStyle w:val="2"/>
        <w:tabs>
          <w:tab w:val="num" w:pos="0"/>
        </w:tabs>
        <w:spacing w:after="0" w:line="360" w:lineRule="auto"/>
        <w:ind w:left="0" w:firstLine="720"/>
        <w:jc w:val="both"/>
      </w:pPr>
      <w:r w:rsidRPr="00667B10">
        <w:t>Шуни айтиш лозимки, агар бундай ривожланишлардан хохлангани юзага келса, режа ўзгартиришлар киритиш учун етарли даражада мослашувчан бўлиши зарур. Ташкилотлар учун режаларнининг «кули бўлиш» жуда хавфлидир.</w:t>
      </w:r>
    </w:p>
    <w:p w:rsidR="002472E2" w:rsidRPr="00667B10" w:rsidRDefault="002472E2" w:rsidP="002472E2">
      <w:pPr>
        <w:pStyle w:val="2"/>
        <w:tabs>
          <w:tab w:val="num" w:pos="0"/>
        </w:tabs>
        <w:spacing w:after="0" w:line="360" w:lineRule="auto"/>
        <w:ind w:left="0" w:firstLine="720"/>
        <w:jc w:val="both"/>
      </w:pPr>
      <w:r w:rsidRPr="00667B10">
        <w:t xml:space="preserve">Бу караш шуни кўрсатадики, мослашувчанлик ташкилотлар учун жуда мухим. Аммо мухим стратегик ўзгаришлар мувофиклаштиришни талаб этади, у эса кўпинча режа кўринишида бўлади. </w:t>
      </w:r>
    </w:p>
    <w:p w:rsidR="002472E2" w:rsidRPr="00667B10" w:rsidRDefault="002472E2" w:rsidP="002472E2">
      <w:pPr>
        <w:pStyle w:val="2"/>
        <w:tabs>
          <w:tab w:val="num" w:pos="0"/>
        </w:tabs>
        <w:spacing w:after="0" w:line="360" w:lineRule="auto"/>
        <w:ind w:left="0"/>
        <w:jc w:val="center"/>
        <w:rPr>
          <w:b/>
        </w:rPr>
      </w:pPr>
    </w:p>
    <w:p w:rsidR="002472E2" w:rsidRPr="00667B10" w:rsidRDefault="002472E2" w:rsidP="002472E2">
      <w:pPr>
        <w:pStyle w:val="2"/>
        <w:tabs>
          <w:tab w:val="num" w:pos="0"/>
        </w:tabs>
        <w:spacing w:after="0" w:line="360" w:lineRule="auto"/>
        <w:ind w:left="0"/>
        <w:jc w:val="center"/>
        <w:rPr>
          <w:b/>
        </w:rPr>
      </w:pPr>
      <w:r w:rsidRPr="00667B10">
        <w:rPr>
          <w:b/>
        </w:rPr>
        <w:t>5. 5.  Стратегия жараёнидаги дилеммалар.</w:t>
      </w:r>
    </w:p>
    <w:p w:rsidR="002472E2" w:rsidRPr="00667B10" w:rsidRDefault="002472E2" w:rsidP="002472E2">
      <w:pPr>
        <w:pStyle w:val="2"/>
        <w:tabs>
          <w:tab w:val="num" w:pos="0"/>
        </w:tabs>
        <w:spacing w:after="0" w:line="360" w:lineRule="auto"/>
        <w:ind w:left="0"/>
        <w:jc w:val="both"/>
      </w:pPr>
      <w:r>
        <w:tab/>
      </w:r>
      <w:r w:rsidRPr="00667B10">
        <w:t>Тахлил, танлов ва жорий этиш схемаси стратегияда механистик ёндашувни кўзда тутади. Бу жараён эътиборга олиниши зарур бўлган мураккаб факторларни яширади. Биз улардан иккитасини кўриб чикамиз: стратегиянинг кетма-кет бўлмаган табиати, ва кўпгина ташкилотларнинг ўз стратегияларига инкрементал ўзгаришлар килиш тенденцияси.</w:t>
      </w:r>
    </w:p>
    <w:p w:rsidR="002472E2" w:rsidRPr="00667B10" w:rsidRDefault="002472E2" w:rsidP="002472E2">
      <w:pPr>
        <w:pStyle w:val="2"/>
        <w:tabs>
          <w:tab w:val="num" w:pos="0"/>
        </w:tabs>
        <w:spacing w:after="0" w:line="360" w:lineRule="auto"/>
        <w:ind w:left="0"/>
        <w:rPr>
          <w:b/>
          <w:u w:val="single"/>
        </w:rPr>
      </w:pPr>
      <w:r w:rsidRPr="00667B10">
        <w:rPr>
          <w:b/>
          <w:u w:val="single"/>
        </w:rPr>
        <w:t xml:space="preserve">Стратегиянинг кетма-кет бўлмаган табиати. </w:t>
      </w:r>
    </w:p>
    <w:p w:rsidR="002472E2" w:rsidRPr="00667B10" w:rsidRDefault="002472E2" w:rsidP="002472E2">
      <w:pPr>
        <w:pStyle w:val="2"/>
        <w:tabs>
          <w:tab w:val="num" w:pos="0"/>
        </w:tabs>
        <w:spacing w:after="0" w:line="360" w:lineRule="auto"/>
        <w:ind w:left="0"/>
        <w:jc w:val="both"/>
      </w:pPr>
      <w:r>
        <w:lastRenderedPageBreak/>
        <w:tab/>
      </w:r>
      <w:r w:rsidRPr="00667B10">
        <w:t>Стратегия доимо аник чизикли жараён эмас. Стратегик тахлил хамма вакт хам стратегик танловдан олдин келмайди. Масалан, бир неча стратегик вариантлар кўриб чикилганда, улардан кайсилари кейинги тахлилни талаб килиши аникланади. Компания янги географик бозорга диверсификация килишга эхтиёж сезиши мумкин. У бу ишни бу бозордаги бор компанияни аквизация килиб амалга ошира оладими?  Бу кейинги тахлилни талаб килади.</w:t>
      </w:r>
    </w:p>
    <w:p w:rsidR="002472E2" w:rsidRPr="00667B10" w:rsidRDefault="002472E2" w:rsidP="002472E2">
      <w:pPr>
        <w:pStyle w:val="2"/>
        <w:tabs>
          <w:tab w:val="num" w:pos="0"/>
        </w:tabs>
        <w:spacing w:after="0" w:line="360" w:lineRule="auto"/>
        <w:ind w:left="0"/>
        <w:jc w:val="both"/>
      </w:pPr>
      <w:r>
        <w:tab/>
      </w:r>
      <w:r w:rsidRPr="00667B10">
        <w:t>Ахбарот бугун хаддан ташкари зиёд бўлганлиги сабабли ахборот юкламаси хавфли бўлмокда. Бу «анализ фалажига» - яъни ахборот тахлили карорлар кабул килиш ўрнини эгаллашига олиб келиши мумкин. Буни енгиб ўтишнинг йўли – кандай саволларга жавоб изланиши хакида аник карашга эга бўлишдир. Бу эса ташкилотдан анализ боскичидан олдин каерга бораётганлиги хакида карашни шакллантиришни талаб этади. Шундай бўлиши мумкинки, стратегияни куллаш стратегик таеловдан олдин келиши мумкин. Масалан, вакт ўтган сайин компания ва унинг харидорлари алокаларидан янги стратегия ўз–ўзидан пайдо бўлиши мумкин. Масалан, сотувлар штати сервис штатини ишини такрорлаши мумкин. Вактнинг кўп кисми сотиш ўрнига хизмат кўрсатиш ва рекламага сарфланиши мумкин. Бунда сервисга асосланган стратегия пайдо бўлади. Бу ташкилот томонидан тан олиниши, ва ресурсларнинг кўп кисми бу сохага йуналтирилиши мумкин. Ёки, шундай караш хам бўлиши мумкинки, бундай фаолият маркетинг функциясининг самарадорлигини камайтириши мумкин, ва сервис хизматлари бошка компанияга контракт асосида берилиши мумкин. Бу шундай сохаки, бунда бевосита тўгри ёки хато жавоблар йўк Улар фикрлашни талаб этади. Яхши стратегиянинг яна бир кўникмаларидан бири качон пайдо бўлган стратегияни мослаштиришни тан олишдир.</w:t>
      </w:r>
    </w:p>
    <w:p w:rsidR="002472E2" w:rsidRPr="00667B10" w:rsidRDefault="002472E2" w:rsidP="002472E2">
      <w:pPr>
        <w:pStyle w:val="2"/>
        <w:tabs>
          <w:tab w:val="num" w:pos="0"/>
        </w:tabs>
        <w:spacing w:after="0" w:line="360" w:lineRule="auto"/>
        <w:ind w:left="0"/>
        <w:jc w:val="both"/>
      </w:pPr>
      <w:r>
        <w:tab/>
      </w:r>
      <w:r w:rsidRPr="00667B10">
        <w:t xml:space="preserve">Охирги йилларда ташкилотлар дуч келаётган ўзгаришларнинг суръати ошиши билан ташкилотлдарда «Янги  стратегияларнинг» пайдо бўлишига мойиллик кучаймокда. Бундай стратегияларнинг кўпчилиги ташкилот ресурслари ва мухит эхтиёжлари орасидаги яхши мосликни таъминлайди. Кўзда тутилган стратегиялар, узок муддатли режалаштиришни ишлатиб, вакт ўтганлиги сабабли мос келмаслиги мумкин. Бу шу нарсани билдирмаслиги керакки, юкори менежмент томонидан стратегияни режалаштириш ва кўллаш зарурияти йўк. Унинг ўрнига биз шу нарсани тан олишимиз керакки, якуний амалга ошириладиган стратегия кисман кўзда тутилган стратегиянинг ва </w:t>
      </w:r>
      <w:r w:rsidRPr="00667B10">
        <w:lastRenderedPageBreak/>
        <w:t xml:space="preserve">кисман, пайдо бўладиган стратегиянинг комбинацияси бўлади. Кўзда тутилган стратегиянинг бир кисми амалга ошмаслиги мумкин. </w:t>
      </w:r>
    </w:p>
    <w:p w:rsidR="002472E2" w:rsidRPr="00667B10" w:rsidRDefault="002472E2" w:rsidP="002472E2">
      <w:pPr>
        <w:pStyle w:val="2"/>
        <w:tabs>
          <w:tab w:val="num" w:pos="0"/>
        </w:tabs>
        <w:spacing w:after="0" w:line="360" w:lineRule="auto"/>
        <w:ind w:left="0"/>
      </w:pPr>
      <w:r w:rsidRPr="00667B10">
        <w:t>Кўзда тутилган, амалга оширилмаган ўз–ўзидан пайдо бўлувчи ва амалга оширилган стратегия орасидаги алокалар 5.3 – расмда кўрсатилган.</w:t>
      </w:r>
    </w:p>
    <w:p w:rsidR="002472E2" w:rsidRPr="00667B10" w:rsidRDefault="002472E2" w:rsidP="002472E2">
      <w:pPr>
        <w:pStyle w:val="2"/>
        <w:tabs>
          <w:tab w:val="num" w:pos="0"/>
        </w:tabs>
        <w:spacing w:after="0" w:line="360" w:lineRule="auto"/>
        <w:ind w:left="0"/>
        <w:jc w:val="center"/>
      </w:pPr>
      <w:r w:rsidRPr="00667B10">
        <w:t>Амалга оширилмаган</w:t>
      </w:r>
    </w:p>
    <w:p w:rsidR="002472E2" w:rsidRPr="00667B10" w:rsidRDefault="002472E2" w:rsidP="002472E2">
      <w:pPr>
        <w:pStyle w:val="2"/>
        <w:tabs>
          <w:tab w:val="num" w:pos="0"/>
        </w:tabs>
        <w:spacing w:after="0" w:line="360" w:lineRule="auto"/>
        <w:ind w:left="0"/>
        <w:jc w:val="center"/>
      </w:pPr>
      <w:r w:rsidRPr="00667B10">
        <w:t>стратегия</w:t>
      </w:r>
    </w:p>
    <w:p w:rsidR="002472E2" w:rsidRPr="00667B10" w:rsidRDefault="002472E2" w:rsidP="002472E2">
      <w:pPr>
        <w:pStyle w:val="2"/>
        <w:tabs>
          <w:tab w:val="num" w:pos="0"/>
        </w:tabs>
        <w:spacing w:after="0" w:line="360" w:lineRule="auto"/>
        <w:ind w:left="0"/>
        <w:jc w:val="center"/>
      </w:pPr>
      <w:r>
        <w:rPr>
          <w:noProof/>
          <w:lang w:val="en-US" w:eastAsia="en-US"/>
        </w:rPr>
        <mc:AlternateContent>
          <mc:Choice Requires="wps">
            <w:drawing>
              <wp:anchor distT="0" distB="0" distL="114300" distR="114300" simplePos="0" relativeHeight="251681792" behindDoc="0" locked="0" layoutInCell="0" allowOverlap="1">
                <wp:simplePos x="0" y="0"/>
                <wp:positionH relativeFrom="column">
                  <wp:posOffset>2857500</wp:posOffset>
                </wp:positionH>
                <wp:positionV relativeFrom="paragraph">
                  <wp:posOffset>206375</wp:posOffset>
                </wp:positionV>
                <wp:extent cx="0" cy="114300"/>
                <wp:effectExtent l="52705" t="17780" r="61595" b="10795"/>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6.25pt" to="225pt,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" o:allowincell="f">
                <v:stroke endarrow="block"/>
              </v:line>
            </w:pict>
          </mc:Fallback>
        </mc:AlternateContent>
      </w:r>
    </w:p>
    <w:p w:rsidR="002472E2" w:rsidRPr="00667B10" w:rsidRDefault="002472E2" w:rsidP="002472E2">
      <w:pPr>
        <w:pStyle w:val="2"/>
        <w:tabs>
          <w:tab w:val="num" w:pos="0"/>
        </w:tabs>
        <w:spacing w:after="0" w:line="360" w:lineRule="auto"/>
        <w:ind w:left="0"/>
      </w:pPr>
      <w:r>
        <w:rPr>
          <w:noProof/>
          <w:lang w:val="en-US" w:eastAsia="en-US"/>
        </w:rPr>
        <mc:AlternateContent>
          <mc:Choice Requires="wps">
            <w:drawing>
              <wp:anchor distT="0" distB="0" distL="114300" distR="114300" simplePos="0" relativeHeight="251680768" behindDoc="0" locked="0" layoutInCell="0" allowOverlap="1">
                <wp:simplePos x="0" y="0"/>
                <wp:positionH relativeFrom="column">
                  <wp:posOffset>1143000</wp:posOffset>
                </wp:positionH>
                <wp:positionV relativeFrom="paragraph">
                  <wp:posOffset>86360</wp:posOffset>
                </wp:positionV>
                <wp:extent cx="1714500" cy="685800"/>
                <wp:effectExtent l="0" t="8255" r="13970" b="10795"/>
                <wp:wrapNone/>
                <wp:docPr id="26" name="Полилиния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1714500" cy="685800"/>
                        </a:xfrm>
                        <a:custGeom>
                          <a:avLst/>
                          <a:gdLst>
                            <a:gd name="G0" fmla="+- 0 0 0"/>
                            <a:gd name="G1" fmla="+- 21589 0 0"/>
                            <a:gd name="G2" fmla="+- 21600 0 0"/>
                            <a:gd name="T0" fmla="*/ 683 w 21600"/>
                            <a:gd name="T1" fmla="*/ 0 h 21589"/>
                            <a:gd name="T2" fmla="*/ 21600 w 21600"/>
                            <a:gd name="T3" fmla="*/ 21589 h 21589"/>
                            <a:gd name="T4" fmla="*/ 0 w 21600"/>
                            <a:gd name="T5" fmla="*/ 21589 h 21589"/>
                          </a:gdLst>
                          <a:ahLst/>
                          <a:cxnLst>
                            <a:cxn ang="0">
                              <a:pos x="T0" y="T1"/>
                            </a:cxn>
                            <a:cxn ang="0">
                              <a:pos x="T2" y="T3"/>
                            </a:cxn>
                            <a:cxn ang="0">
                              <a:pos x="T4" y="T5"/>
                            </a:cxn>
                          </a:cxnLst>
                          <a:rect l="0" t="0" r="r" b="b"/>
                          <a:pathLst>
                            <a:path w="21600" h="21589" fill="none" extrusionOk="0">
                              <a:moveTo>
                                <a:pt x="683" y="-1"/>
                              </a:moveTo>
                              <a:cubicBezTo>
                                <a:pt x="12340" y="368"/>
                                <a:pt x="21600" y="9925"/>
                                <a:pt x="21600" y="21589"/>
                              </a:cubicBezTo>
                            </a:path>
                            <a:path w="21600" h="21589" stroke="0" extrusionOk="0">
                              <a:moveTo>
                                <a:pt x="683" y="-1"/>
                              </a:moveTo>
                              <a:cubicBezTo>
                                <a:pt x="12340" y="368"/>
                                <a:pt x="21600" y="9925"/>
                                <a:pt x="21600" y="21589"/>
                              </a:cubicBezTo>
                              <a:lnTo>
                                <a:pt x="0" y="21589"/>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6" o:spid="_x0000_s1026" style="position:absolute;margin-left:90pt;margin-top:6.8pt;width:135pt;height:54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" o:allowincell="f" path="m683,-1nfc12340,368,21600,9925,21600,21589em683,-1nsc12340,368,21600,9925,21600,21589l,21589,683,-1xe" filled="f">
                <v:path arrowok="t" o:extrusionok="f" o:connecttype="custom" o:connectlocs="54213,0;1714500,685800;0,685800" o:connectangles="0,0,0"/>
              </v:shape>
            </w:pict>
          </mc:Fallback>
        </mc:AlternateContent>
      </w:r>
      <w:r>
        <w:rPr>
          <w:noProof/>
          <w:lang w:val="en-US" w:eastAsia="en-US"/>
        </w:rPr>
        <mc:AlternateContent>
          <mc:Choice Requires="wps">
            <w:drawing>
              <wp:anchor distT="0" distB="0" distL="114300" distR="114300" simplePos="0" relativeHeight="251682816" behindDoc="0" locked="0" layoutInCell="0" allowOverlap="1">
                <wp:simplePos x="0" y="0"/>
                <wp:positionH relativeFrom="column">
                  <wp:posOffset>3429000</wp:posOffset>
                </wp:positionH>
                <wp:positionV relativeFrom="paragraph">
                  <wp:posOffset>97790</wp:posOffset>
                </wp:positionV>
                <wp:extent cx="2057400" cy="1257300"/>
                <wp:effectExtent l="5080" t="10160" r="13970" b="8890"/>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257300"/>
                        </a:xfrm>
                        <a:prstGeom prst="rect">
                          <a:avLst/>
                        </a:prstGeom>
                        <a:solidFill>
                          <a:srgbClr val="FFFFFF"/>
                        </a:solidFill>
                        <a:ln w="9525">
                          <a:solidFill>
                            <a:srgbClr val="000000"/>
                          </a:solidFill>
                          <a:miter lim="800000"/>
                          <a:headEnd/>
                          <a:tailEnd/>
                        </a:ln>
                      </wps:spPr>
                      <wps:txbx>
                        <w:txbxContent>
                          <w:p w:rsidR="002472E2" w:rsidRDefault="002472E2" w:rsidP="002472E2">
                            <w:pPr>
                              <w:jc w:val="center"/>
                            </w:pPr>
                          </w:p>
                          <w:p w:rsidR="002472E2" w:rsidRDefault="002472E2" w:rsidP="002472E2">
                            <w:pPr>
                              <w:jc w:val="center"/>
                            </w:pPr>
                            <w:r>
                              <w:t>Амалга оширилган</w:t>
                            </w:r>
                          </w:p>
                          <w:p w:rsidR="002472E2" w:rsidRDefault="002472E2" w:rsidP="002472E2">
                            <w:pPr>
                              <w:jc w:val="center"/>
                            </w:pPr>
                            <w:r>
                              <w:t>стратегия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5" o:spid="_x0000_s1036" type="#_x0000_t202" style="position:absolute;margin-left:270pt;margin-top:7.7pt;width:162pt;height:9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" o:allowincell="f">
                <v:textbox>
                  <w:txbxContent>
                    <w:p w:rsidR="002472E2" w:rsidRDefault="002472E2" w:rsidP="002472E2">
                      <w:pPr>
                        <w:jc w:val="center"/>
                      </w:pPr>
                    </w:p>
                    <w:p w:rsidR="002472E2" w:rsidRDefault="002472E2" w:rsidP="002472E2">
                      <w:pPr>
                        <w:jc w:val="center"/>
                      </w:pPr>
                      <w:r>
                        <w:t>Амалга оширилган</w:t>
                      </w:r>
                    </w:p>
                    <w:p w:rsidR="002472E2" w:rsidRDefault="002472E2" w:rsidP="002472E2">
                      <w:pPr>
                        <w:jc w:val="center"/>
                      </w:pPr>
                      <w:r>
                        <w:t>стратегия</w:t>
                      </w:r>
                    </w:p>
                  </w:txbxContent>
                </v:textbox>
              </v:shape>
            </w:pict>
          </mc:Fallback>
        </mc:AlternateContent>
      </w:r>
      <w:r w:rsidRPr="00667B10">
        <w:t xml:space="preserve">      </w:t>
      </w:r>
    </w:p>
    <w:p w:rsidR="002472E2" w:rsidRPr="00667B10" w:rsidRDefault="002472E2" w:rsidP="002472E2">
      <w:pPr>
        <w:pStyle w:val="2"/>
        <w:tabs>
          <w:tab w:val="num" w:pos="0"/>
        </w:tabs>
        <w:spacing w:after="0" w:line="360" w:lineRule="auto"/>
        <w:ind w:left="0"/>
      </w:pPr>
      <w:r w:rsidRPr="00667B10">
        <w:t>Кўзда тутилган</w:t>
      </w:r>
    </w:p>
    <w:p w:rsidR="002472E2" w:rsidRPr="00667B10" w:rsidRDefault="002472E2" w:rsidP="002472E2">
      <w:pPr>
        <w:tabs>
          <w:tab w:val="num" w:pos="0"/>
        </w:tabs>
        <w:spacing w:line="360" w:lineRule="auto"/>
      </w:pPr>
      <w:r w:rsidRPr="00667B10">
        <w:t>стратегия</w:t>
      </w:r>
    </w:p>
    <w:p w:rsidR="002472E2" w:rsidRPr="00667B10" w:rsidRDefault="002472E2" w:rsidP="002472E2">
      <w:pPr>
        <w:tabs>
          <w:tab w:val="num" w:pos="0"/>
        </w:tabs>
        <w:spacing w:line="360" w:lineRule="auto"/>
      </w:pPr>
      <w:r>
        <w:rPr>
          <w:noProof/>
          <w:lang w:val="en-US" w:eastAsia="en-US"/>
        </w:rPr>
        <mc:AlternateContent>
          <mc:Choice Requires="wps">
            <w:drawing>
              <wp:anchor distT="0" distB="0" distL="114300" distR="114300" simplePos="0" relativeHeight="251678720" behindDoc="0" locked="0" layoutInCell="0" allowOverlap="1">
                <wp:simplePos x="0" y="0"/>
                <wp:positionH relativeFrom="column">
                  <wp:posOffset>1257300</wp:posOffset>
                </wp:positionH>
                <wp:positionV relativeFrom="paragraph">
                  <wp:posOffset>69850</wp:posOffset>
                </wp:positionV>
                <wp:extent cx="2171700" cy="0"/>
                <wp:effectExtent l="5080" t="56515" r="23495" b="5778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5.5pt" to="270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" o:allowincell="f">
                <v:stroke endarrow="block"/>
              </v:line>
            </w:pict>
          </mc:Fallback>
        </mc:AlternateContent>
      </w:r>
      <w:r>
        <w:rPr>
          <w:noProof/>
          <w:lang w:val="en-US" w:eastAsia="en-US"/>
        </w:rPr>
        <mc:AlternateContent>
          <mc:Choice Requires="wps">
            <w:drawing>
              <wp:anchor distT="0" distB="0" distL="114300" distR="114300" simplePos="0" relativeHeight="251679744" behindDoc="0" locked="0" layoutInCell="0" allowOverlap="1">
                <wp:simplePos x="0" y="0"/>
                <wp:positionH relativeFrom="column">
                  <wp:posOffset>1257300</wp:posOffset>
                </wp:positionH>
                <wp:positionV relativeFrom="paragraph">
                  <wp:posOffset>184150</wp:posOffset>
                </wp:positionV>
                <wp:extent cx="2171700" cy="457200"/>
                <wp:effectExtent l="5080" t="56515" r="33020" b="1016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17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4.5pt" to="270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" o:allowincell="f">
                <v:stroke endarrow="block"/>
              </v:line>
            </w:pict>
          </mc:Fallback>
        </mc:AlternateContent>
      </w:r>
      <w:r w:rsidRPr="00667B10">
        <w:t xml:space="preserve">             </w:t>
      </w:r>
    </w:p>
    <w:p w:rsidR="002472E2" w:rsidRPr="00667B10" w:rsidRDefault="002472E2" w:rsidP="002472E2">
      <w:pPr>
        <w:tabs>
          <w:tab w:val="num" w:pos="0"/>
        </w:tabs>
        <w:spacing w:line="360" w:lineRule="auto"/>
      </w:pPr>
      <w:r w:rsidRPr="00667B10">
        <w:t>Пайдо бўлувчи</w:t>
      </w:r>
    </w:p>
    <w:p w:rsidR="002472E2" w:rsidRPr="00667B10" w:rsidRDefault="002472E2" w:rsidP="002472E2">
      <w:pPr>
        <w:pStyle w:val="a7"/>
        <w:tabs>
          <w:tab w:val="clear" w:pos="4677"/>
          <w:tab w:val="clear" w:pos="9355"/>
          <w:tab w:val="num" w:pos="0"/>
        </w:tabs>
        <w:spacing w:line="360" w:lineRule="auto"/>
      </w:pPr>
      <w:r w:rsidRPr="00667B10">
        <w:t xml:space="preserve"> стратегия </w:t>
      </w:r>
    </w:p>
    <w:p w:rsidR="002472E2" w:rsidRPr="00667B10" w:rsidRDefault="002472E2" w:rsidP="002472E2">
      <w:pPr>
        <w:tabs>
          <w:tab w:val="num" w:pos="0"/>
        </w:tabs>
        <w:spacing w:line="360" w:lineRule="auto"/>
        <w:rPr>
          <w:b/>
        </w:rPr>
      </w:pPr>
    </w:p>
    <w:p w:rsidR="002472E2" w:rsidRPr="00667B10" w:rsidRDefault="002472E2" w:rsidP="002472E2">
      <w:pPr>
        <w:tabs>
          <w:tab w:val="num" w:pos="0"/>
        </w:tabs>
        <w:spacing w:line="360" w:lineRule="auto"/>
        <w:jc w:val="center"/>
      </w:pPr>
      <w:r w:rsidRPr="00667B10">
        <w:rPr>
          <w:b/>
        </w:rPr>
        <w:t xml:space="preserve">5.3 – расм. </w:t>
      </w:r>
      <w:r w:rsidRPr="00667B10">
        <w:t>Кўзда тутилган, оширилмаган, пайдо бўлувчи ва амалга оширилган стратегиялар орасидаги богликлик.</w:t>
      </w:r>
    </w:p>
    <w:p w:rsidR="002472E2" w:rsidRPr="00667B10" w:rsidRDefault="002472E2" w:rsidP="002472E2">
      <w:pPr>
        <w:tabs>
          <w:tab w:val="num" w:pos="0"/>
        </w:tabs>
        <w:spacing w:line="360" w:lineRule="auto"/>
        <w:rPr>
          <w:b/>
          <w:u w:val="single"/>
        </w:rPr>
      </w:pPr>
      <w:r w:rsidRPr="00667B10">
        <w:rPr>
          <w:b/>
          <w:u w:val="single"/>
        </w:rPr>
        <w:t>Инкрементал, кичик стратегик ўзгаришлар частотаси.</w:t>
      </w:r>
    </w:p>
    <w:p w:rsidR="002472E2" w:rsidRPr="00667B10" w:rsidRDefault="002472E2" w:rsidP="002472E2">
      <w:pPr>
        <w:tabs>
          <w:tab w:val="num" w:pos="0"/>
        </w:tabs>
        <w:spacing w:line="360" w:lineRule="auto"/>
        <w:jc w:val="both"/>
      </w:pPr>
      <w:r>
        <w:tab/>
      </w:r>
      <w:r w:rsidRPr="00667B10">
        <w:t xml:space="preserve">Кўп холларда стратегик ўзгаришлар даражали, кичик кадамлар билан амалга оширилади. Бунинг бир катор сабаблари бор. Ташкилотлар мухити узлуксиз ўзгаришлар холатида бўлганда, бундай ўзгаришлар хам даржали бўлади. Катта ўзгаришлар диккатни ўзига тортади, узлуксиз ўзгаришлар эса сезилмаслиги мумкин. Улар кўпинча бўрттириб кўрсатилади. Масалан, биз качонгача когозсиз офисни, ёки чикиндисиз электрик автомобилни кутишимиз мумкин? Йирик ўзгаришлар олдидан одатда тадкикот давралари келиб, унда индивидуаллар ва компаниялар тадкикот билан шугулланишади. </w:t>
      </w:r>
    </w:p>
    <w:p w:rsidR="002472E2" w:rsidRPr="00667B10" w:rsidRDefault="002472E2" w:rsidP="002472E2">
      <w:pPr>
        <w:tabs>
          <w:tab w:val="num" w:pos="0"/>
        </w:tabs>
        <w:spacing w:line="360" w:lineRule="auto"/>
        <w:ind w:firstLine="708"/>
        <w:jc w:val="both"/>
      </w:pPr>
      <w:r>
        <w:rPr>
          <w:noProof/>
          <w:lang w:val="en-US" w:eastAsia="en-US"/>
        </w:rPr>
        <mc:AlternateContent>
          <mc:Choice Requires="wps">
            <w:drawing>
              <wp:anchor distT="0" distB="0" distL="114300" distR="114300" simplePos="0" relativeHeight="251683840" behindDoc="0" locked="0" layoutInCell="0" allowOverlap="1">
                <wp:simplePos x="0" y="0"/>
                <wp:positionH relativeFrom="column">
                  <wp:posOffset>2628900</wp:posOffset>
                </wp:positionH>
                <wp:positionV relativeFrom="paragraph">
                  <wp:posOffset>914400</wp:posOffset>
                </wp:positionV>
                <wp:extent cx="0" cy="0"/>
                <wp:effectExtent l="5080" t="8890" r="13970" b="1016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in" to="207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" o:allowincell="f"/>
            </w:pict>
          </mc:Fallback>
        </mc:AlternateContent>
      </w:r>
      <w:r w:rsidRPr="00667B10">
        <w:t xml:space="preserve">Мухит ўзгаришлари градуал бўлганлиги ва доимий йўналишда харакатланганлиги сабабли, ташкилотлар мухит ўзгаришларига ўз стратегияларига кичик ўзгаришлар килиб мослашадилар. 5.4 – расмдаги диаграммага буни кўрсатади. АВ чизик ташкилот мухитидаги умумий кумулятив ўзгаришларни акс эттиради. Норегуляр АС чизик ташкилотнинг ўз стратегиясига ўзгартиришлар киритишни кўрсатади. Стратегик мослашувнинг бундай ёндашуви инкрементализм деб аталади. </w:t>
      </w:r>
    </w:p>
    <w:p w:rsidR="002472E2" w:rsidRPr="00667B10" w:rsidRDefault="002472E2" w:rsidP="002472E2">
      <w:pPr>
        <w:tabs>
          <w:tab w:val="num" w:pos="0"/>
        </w:tabs>
        <w:spacing w:line="360" w:lineRule="auto"/>
        <w:jc w:val="both"/>
      </w:pPr>
    </w:p>
    <w:p w:rsidR="002472E2" w:rsidRPr="00667B10" w:rsidRDefault="002472E2" w:rsidP="002472E2">
      <w:pPr>
        <w:tabs>
          <w:tab w:val="num" w:pos="0"/>
        </w:tabs>
        <w:spacing w:line="360" w:lineRule="auto"/>
        <w:jc w:val="both"/>
      </w:pPr>
    </w:p>
    <w:p w:rsidR="002472E2" w:rsidRPr="00667B10" w:rsidRDefault="002472E2" w:rsidP="002472E2">
      <w:pPr>
        <w:tabs>
          <w:tab w:val="num" w:pos="0"/>
        </w:tabs>
        <w:spacing w:line="360" w:lineRule="auto"/>
        <w:jc w:val="both"/>
      </w:pPr>
    </w:p>
    <w:p w:rsidR="002472E2" w:rsidRPr="00667B10" w:rsidRDefault="002472E2" w:rsidP="002472E2">
      <w:pPr>
        <w:tabs>
          <w:tab w:val="num" w:pos="0"/>
        </w:tabs>
        <w:spacing w:line="360" w:lineRule="auto"/>
        <w:jc w:val="both"/>
      </w:pPr>
      <w:r w:rsidRPr="00667B10">
        <w:t>Ўзгаришлар</w:t>
      </w:r>
    </w:p>
    <w:p w:rsidR="002472E2" w:rsidRPr="00667B10" w:rsidRDefault="002472E2" w:rsidP="002472E2">
      <w:pPr>
        <w:tabs>
          <w:tab w:val="num" w:pos="0"/>
        </w:tabs>
        <w:spacing w:line="360" w:lineRule="auto"/>
        <w:jc w:val="both"/>
      </w:pPr>
    </w:p>
    <w:p w:rsidR="002472E2" w:rsidRPr="00667B10" w:rsidRDefault="002472E2" w:rsidP="002472E2">
      <w:pPr>
        <w:tabs>
          <w:tab w:val="num" w:pos="0"/>
        </w:tabs>
        <w:spacing w:line="360" w:lineRule="auto"/>
        <w:jc w:val="both"/>
      </w:pPr>
    </w:p>
    <w:p w:rsidR="002472E2" w:rsidRPr="00667B10" w:rsidRDefault="002472E2" w:rsidP="002472E2">
      <w:pPr>
        <w:tabs>
          <w:tab w:val="num" w:pos="0"/>
          <w:tab w:val="left" w:pos="7230"/>
        </w:tabs>
        <w:spacing w:line="360" w:lineRule="auto"/>
        <w:jc w:val="both"/>
      </w:pPr>
      <w:r>
        <w:rPr>
          <w:noProof/>
          <w:lang w:val="en-US" w:eastAsia="en-US"/>
        </w:rPr>
        <mc:AlternateContent>
          <mc:Choice Requires="wps">
            <w:drawing>
              <wp:anchor distT="0" distB="0" distL="114300" distR="114300" simplePos="0" relativeHeight="251691008" behindDoc="0" locked="0" layoutInCell="0" allowOverlap="1">
                <wp:simplePos x="0" y="0"/>
                <wp:positionH relativeFrom="column">
                  <wp:posOffset>228600</wp:posOffset>
                </wp:positionH>
                <wp:positionV relativeFrom="paragraph">
                  <wp:posOffset>0</wp:posOffset>
                </wp:positionV>
                <wp:extent cx="4229100" cy="2971800"/>
                <wp:effectExtent l="5080" t="13335" r="13970" b="571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229100" cy="297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0" to="351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" o:allowincell="f"/>
            </w:pict>
          </mc:Fallback>
        </mc:AlternateContent>
      </w:r>
      <w:r>
        <w:rPr>
          <w:noProof/>
          <w:lang w:val="en-US" w:eastAsia="en-US"/>
        </w:rPr>
        <mc:AlternateContent>
          <mc:Choice Requires="wps">
            <w:drawing>
              <wp:anchor distT="0" distB="0" distL="114300" distR="114300" simplePos="0" relativeHeight="251687936" behindDoc="0" locked="0" layoutInCell="0" allowOverlap="1">
                <wp:simplePos x="0" y="0"/>
                <wp:positionH relativeFrom="column">
                  <wp:posOffset>228600</wp:posOffset>
                </wp:positionH>
                <wp:positionV relativeFrom="paragraph">
                  <wp:posOffset>-228600</wp:posOffset>
                </wp:positionV>
                <wp:extent cx="0" cy="3200400"/>
                <wp:effectExtent l="5080" t="13335" r="13970" b="571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00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8pt" to="18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" o:allowincell="f"/>
            </w:pict>
          </mc:Fallback>
        </mc:AlternateContent>
      </w:r>
      <w:r>
        <w:rPr>
          <w:noProof/>
          <w:lang w:val="en-US" w:eastAsia="en-US"/>
        </w:rPr>
        <mc:AlternateContent>
          <mc:Choice Requires="wps">
            <w:drawing>
              <wp:anchor distT="0" distB="0" distL="114300" distR="114300" simplePos="0" relativeHeight="251688960" behindDoc="0" locked="0" layoutInCell="0" allowOverlap="1">
                <wp:simplePos x="0" y="0"/>
                <wp:positionH relativeFrom="column">
                  <wp:posOffset>228600</wp:posOffset>
                </wp:positionH>
                <wp:positionV relativeFrom="paragraph">
                  <wp:posOffset>-228600</wp:posOffset>
                </wp:positionV>
                <wp:extent cx="0" cy="114300"/>
                <wp:effectExtent l="52705" t="22860" r="61595" b="571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8pt" to="18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" o:allowincell="f">
                <v:stroke endarrow="block"/>
              </v:line>
            </w:pict>
          </mc:Fallback>
        </mc:AlternateContent>
      </w:r>
      <w:r>
        <w:rPr>
          <w:noProof/>
          <w:lang w:val="en-US" w:eastAsia="en-US"/>
        </w:rPr>
        <mc:AlternateContent>
          <mc:Choice Requires="wps">
            <w:drawing>
              <wp:anchor distT="0" distB="0" distL="114300" distR="114300" simplePos="0" relativeHeight="251686912" behindDoc="0" locked="0" layoutInCell="0" allowOverlap="1">
                <wp:simplePos x="0" y="0"/>
                <wp:positionH relativeFrom="column">
                  <wp:posOffset>457200</wp:posOffset>
                </wp:positionH>
                <wp:positionV relativeFrom="paragraph">
                  <wp:posOffset>-342900</wp:posOffset>
                </wp:positionV>
                <wp:extent cx="0" cy="0"/>
                <wp:effectExtent l="5080" t="13335" r="13970" b="571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7pt" to="3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" o:allowincell="f"/>
            </w:pict>
          </mc:Fallback>
        </mc:AlternateContent>
      </w:r>
      <w:r w:rsidRPr="00667B10">
        <w:t xml:space="preserve">   </w:t>
      </w:r>
      <w:r w:rsidRPr="00667B10">
        <w:tab/>
        <w:t>В</w:t>
      </w:r>
    </w:p>
    <w:p w:rsidR="002472E2" w:rsidRPr="00667B10" w:rsidRDefault="002472E2" w:rsidP="002472E2">
      <w:pPr>
        <w:tabs>
          <w:tab w:val="num" w:pos="0"/>
          <w:tab w:val="left" w:pos="7230"/>
        </w:tabs>
        <w:spacing w:line="360" w:lineRule="auto"/>
        <w:jc w:val="both"/>
      </w:pPr>
      <w:r>
        <w:rPr>
          <w:noProof/>
          <w:lang w:val="en-US" w:eastAsia="en-US"/>
        </w:rPr>
        <mc:AlternateContent>
          <mc:Choice Requires="wps">
            <w:drawing>
              <wp:anchor distT="0" distB="0" distL="114300" distR="114300" simplePos="0" relativeHeight="251692032" behindDoc="0" locked="0" layoutInCell="0" allowOverlap="1">
                <wp:simplePos x="0" y="0"/>
                <wp:positionH relativeFrom="column">
                  <wp:posOffset>4114800</wp:posOffset>
                </wp:positionH>
                <wp:positionV relativeFrom="paragraph">
                  <wp:posOffset>108585</wp:posOffset>
                </wp:positionV>
                <wp:extent cx="342900" cy="0"/>
                <wp:effectExtent l="5080" t="13335" r="13970" b="571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8.55pt" to="351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" o:allowincell="f"/>
            </w:pict>
          </mc:Fallback>
        </mc:AlternateContent>
      </w:r>
      <w:r>
        <w:rPr>
          <w:noProof/>
          <w:lang w:val="en-US" w:eastAsia="en-US"/>
        </w:rPr>
        <mc:AlternateContent>
          <mc:Choice Requires="wps">
            <w:drawing>
              <wp:anchor distT="0" distB="0" distL="114300" distR="114300" simplePos="0" relativeHeight="251693056" behindDoc="0" locked="0" layoutInCell="0" allowOverlap="1">
                <wp:simplePos x="0" y="0"/>
                <wp:positionH relativeFrom="column">
                  <wp:posOffset>4114800</wp:posOffset>
                </wp:positionH>
                <wp:positionV relativeFrom="paragraph">
                  <wp:posOffset>108585</wp:posOffset>
                </wp:positionV>
                <wp:extent cx="0" cy="342900"/>
                <wp:effectExtent l="5080" t="13335" r="13970" b="571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8.55pt" to="324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" o:allowincell="f"/>
            </w:pict>
          </mc:Fallback>
        </mc:AlternateContent>
      </w:r>
      <w:r w:rsidRPr="00667B10">
        <w:tab/>
        <w:t>С</w:t>
      </w:r>
    </w:p>
    <w:p w:rsidR="002472E2" w:rsidRPr="00667B10" w:rsidRDefault="002472E2" w:rsidP="002472E2">
      <w:pPr>
        <w:tabs>
          <w:tab w:val="num" w:pos="0"/>
        </w:tabs>
        <w:spacing w:line="360" w:lineRule="auto"/>
        <w:jc w:val="both"/>
      </w:pPr>
      <w:r>
        <w:rPr>
          <w:noProof/>
          <w:lang w:val="en-US" w:eastAsia="en-US"/>
        </w:rPr>
        <mc:AlternateContent>
          <mc:Choice Requires="wps">
            <w:drawing>
              <wp:anchor distT="0" distB="0" distL="114300" distR="114300" simplePos="0" relativeHeight="251705344" behindDoc="0" locked="0" layoutInCell="0" allowOverlap="1">
                <wp:simplePos x="0" y="0"/>
                <wp:positionH relativeFrom="column">
                  <wp:posOffset>1600200</wp:posOffset>
                </wp:positionH>
                <wp:positionV relativeFrom="paragraph">
                  <wp:posOffset>1703070</wp:posOffset>
                </wp:positionV>
                <wp:extent cx="0" cy="342900"/>
                <wp:effectExtent l="5080" t="13335" r="13970" b="571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34.1pt" to="126pt,16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" o:allowincell="f"/>
            </w:pict>
          </mc:Fallback>
        </mc:AlternateContent>
      </w:r>
      <w:r>
        <w:rPr>
          <w:noProof/>
          <w:lang w:val="en-US" w:eastAsia="en-US"/>
        </w:rPr>
        <mc:AlternateContent>
          <mc:Choice Requires="wps">
            <w:drawing>
              <wp:anchor distT="0" distB="0" distL="114300" distR="114300" simplePos="0" relativeHeight="251702272" behindDoc="0" locked="0" layoutInCell="0" allowOverlap="1">
                <wp:simplePos x="0" y="0"/>
                <wp:positionH relativeFrom="column">
                  <wp:posOffset>1600200</wp:posOffset>
                </wp:positionH>
                <wp:positionV relativeFrom="paragraph">
                  <wp:posOffset>1703070</wp:posOffset>
                </wp:positionV>
                <wp:extent cx="457200" cy="0"/>
                <wp:effectExtent l="5080" t="13335" r="13970" b="571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flip:x 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34.1pt" to="162pt,1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" o:allowincell="f"/>
            </w:pict>
          </mc:Fallback>
        </mc:AlternateContent>
      </w:r>
      <w:r>
        <w:rPr>
          <w:noProof/>
          <w:lang w:val="en-US" w:eastAsia="en-US"/>
        </w:rPr>
        <mc:AlternateContent>
          <mc:Choice Requires="wps">
            <w:drawing>
              <wp:anchor distT="0" distB="0" distL="114300" distR="114300" simplePos="0" relativeHeight="251698176" behindDoc="0" locked="0" layoutInCell="0" allowOverlap="1">
                <wp:simplePos x="0" y="0"/>
                <wp:positionH relativeFrom="column">
                  <wp:posOffset>2057400</wp:posOffset>
                </wp:positionH>
                <wp:positionV relativeFrom="paragraph">
                  <wp:posOffset>1360170</wp:posOffset>
                </wp:positionV>
                <wp:extent cx="0" cy="342900"/>
                <wp:effectExtent l="5080" t="13335" r="13970" b="571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07.1pt" to="162pt,1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" o:allowincell="f"/>
            </w:pict>
          </mc:Fallback>
        </mc:AlternateContent>
      </w:r>
      <w:r>
        <w:rPr>
          <w:noProof/>
          <w:lang w:val="en-US" w:eastAsia="en-US"/>
        </w:rPr>
        <mc:AlternateContent>
          <mc:Choice Requires="wps">
            <w:drawing>
              <wp:anchor distT="0" distB="0" distL="114300" distR="114300" simplePos="0" relativeHeight="251703296" behindDoc="0" locked="0" layoutInCell="0" allowOverlap="1">
                <wp:simplePos x="0" y="0"/>
                <wp:positionH relativeFrom="column">
                  <wp:posOffset>2057400</wp:posOffset>
                </wp:positionH>
                <wp:positionV relativeFrom="paragraph">
                  <wp:posOffset>1360170</wp:posOffset>
                </wp:positionV>
                <wp:extent cx="457200" cy="0"/>
                <wp:effectExtent l="5080" t="13335" r="13970" b="571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flip:x 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07.1pt" to="198pt,10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" o:allowincell="f"/>
            </w:pict>
          </mc:Fallback>
        </mc:AlternateContent>
      </w:r>
      <w:r>
        <w:rPr>
          <w:noProof/>
          <w:lang w:val="en-US" w:eastAsia="en-US"/>
        </w:rPr>
        <mc:AlternateContent>
          <mc:Choice Requires="wps">
            <w:drawing>
              <wp:anchor distT="0" distB="0" distL="114300" distR="114300" simplePos="0" relativeHeight="251697152" behindDoc="0" locked="0" layoutInCell="0" allowOverlap="1">
                <wp:simplePos x="0" y="0"/>
                <wp:positionH relativeFrom="column">
                  <wp:posOffset>2514600</wp:posOffset>
                </wp:positionH>
                <wp:positionV relativeFrom="paragraph">
                  <wp:posOffset>1017270</wp:posOffset>
                </wp:positionV>
                <wp:extent cx="0" cy="342900"/>
                <wp:effectExtent l="5080" t="13335" r="13970" b="571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80.1pt" to="198pt,10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" o:allowincell="f"/>
            </w:pict>
          </mc:Fallback>
        </mc:AlternateContent>
      </w:r>
      <w:r>
        <w:rPr>
          <w:noProof/>
          <w:lang w:val="en-US" w:eastAsia="en-US"/>
        </w:rPr>
        <mc:AlternateContent>
          <mc:Choice Requires="wps">
            <w:drawing>
              <wp:anchor distT="0" distB="0" distL="114300" distR="114300" simplePos="0" relativeHeight="251700224" behindDoc="0" locked="0" layoutInCell="0" allowOverlap="1">
                <wp:simplePos x="0" y="0"/>
                <wp:positionH relativeFrom="column">
                  <wp:posOffset>3200400</wp:posOffset>
                </wp:positionH>
                <wp:positionV relativeFrom="paragraph">
                  <wp:posOffset>560070</wp:posOffset>
                </wp:positionV>
                <wp:extent cx="0" cy="457200"/>
                <wp:effectExtent l="5080" t="13335" r="13970" b="571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44.1pt" to="252pt,8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" o:allowincell="f"/>
            </w:pict>
          </mc:Fallback>
        </mc:AlternateContent>
      </w:r>
      <w:r>
        <w:rPr>
          <w:noProof/>
          <w:lang w:val="en-US" w:eastAsia="en-US"/>
        </w:rPr>
        <mc:AlternateContent>
          <mc:Choice Requires="wps">
            <w:drawing>
              <wp:anchor distT="0" distB="0" distL="114300" distR="114300" simplePos="0" relativeHeight="251701248" behindDoc="0" locked="0" layoutInCell="0" allowOverlap="1">
                <wp:simplePos x="0" y="0"/>
                <wp:positionH relativeFrom="column">
                  <wp:posOffset>2514600</wp:posOffset>
                </wp:positionH>
                <wp:positionV relativeFrom="paragraph">
                  <wp:posOffset>1017270</wp:posOffset>
                </wp:positionV>
                <wp:extent cx="685800" cy="0"/>
                <wp:effectExtent l="5080" t="13335" r="13970" b="571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x 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80.1pt" to="252pt,8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" o:allowincell="f"/>
            </w:pict>
          </mc:Fallback>
        </mc:AlternateContent>
      </w:r>
      <w:r>
        <w:rPr>
          <w:noProof/>
          <w:lang w:val="en-US" w:eastAsia="en-US"/>
        </w:rPr>
        <mc:AlternateContent>
          <mc:Choice Requires="wps">
            <w:drawing>
              <wp:anchor distT="0" distB="0" distL="114300" distR="114300" simplePos="0" relativeHeight="251696128" behindDoc="0" locked="0" layoutInCell="0" allowOverlap="1">
                <wp:simplePos x="0" y="0"/>
                <wp:positionH relativeFrom="column">
                  <wp:posOffset>3200400</wp:posOffset>
                </wp:positionH>
                <wp:positionV relativeFrom="paragraph">
                  <wp:posOffset>560070</wp:posOffset>
                </wp:positionV>
                <wp:extent cx="457200" cy="0"/>
                <wp:effectExtent l="5080" t="13335" r="13970" b="571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flip:x 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44.1pt" to="4in,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" o:allowincell="f"/>
            </w:pict>
          </mc:Fallback>
        </mc:AlternateContent>
      </w:r>
      <w:r>
        <w:rPr>
          <w:noProof/>
          <w:lang w:val="en-US" w:eastAsia="en-US"/>
        </w:rPr>
        <mc:AlternateContent>
          <mc:Choice Requires="wps">
            <w:drawing>
              <wp:anchor distT="0" distB="0" distL="114300" distR="114300" simplePos="0" relativeHeight="251695104" behindDoc="0" locked="0" layoutInCell="0" allowOverlap="1">
                <wp:simplePos x="0" y="0"/>
                <wp:positionH relativeFrom="column">
                  <wp:posOffset>3657600</wp:posOffset>
                </wp:positionH>
                <wp:positionV relativeFrom="paragraph">
                  <wp:posOffset>217170</wp:posOffset>
                </wp:positionV>
                <wp:extent cx="0" cy="342900"/>
                <wp:effectExtent l="5080" t="13335" r="13970" b="571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17.1pt" to="4in,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" o:allowincell="f"/>
            </w:pict>
          </mc:Fallback>
        </mc:AlternateContent>
      </w:r>
      <w:r>
        <w:rPr>
          <w:noProof/>
          <w:lang w:val="en-US" w:eastAsia="en-US"/>
        </w:rPr>
        <mc:AlternateContent>
          <mc:Choice Requires="wps">
            <w:drawing>
              <wp:anchor distT="0" distB="0" distL="114300" distR="114300" simplePos="0" relativeHeight="251694080" behindDoc="0" locked="0" layoutInCell="0" allowOverlap="1">
                <wp:simplePos x="0" y="0"/>
                <wp:positionH relativeFrom="column">
                  <wp:posOffset>3657600</wp:posOffset>
                </wp:positionH>
                <wp:positionV relativeFrom="paragraph">
                  <wp:posOffset>217170</wp:posOffset>
                </wp:positionV>
                <wp:extent cx="457200" cy="0"/>
                <wp:effectExtent l="5080" t="13335" r="13970" b="571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x 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17.1pt" to="324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" o:allowincell="f"/>
            </w:pict>
          </mc:Fallback>
        </mc:AlternateContent>
      </w:r>
      <w:r>
        <w:rPr>
          <w:noProof/>
          <w:lang w:val="en-US" w:eastAsia="en-US"/>
        </w:rPr>
        <mc:AlternateContent>
          <mc:Choice Requires="wps">
            <w:drawing>
              <wp:anchor distT="0" distB="0" distL="114300" distR="114300" simplePos="0" relativeHeight="251684864" behindDoc="0" locked="0" layoutInCell="0" allowOverlap="1">
                <wp:simplePos x="0" y="0"/>
                <wp:positionH relativeFrom="column">
                  <wp:posOffset>457200</wp:posOffset>
                </wp:positionH>
                <wp:positionV relativeFrom="paragraph">
                  <wp:posOffset>2503170</wp:posOffset>
                </wp:positionV>
                <wp:extent cx="0" cy="0"/>
                <wp:effectExtent l="5080" t="13335" r="13970" b="571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97.1pt" to="36pt,19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" o:allowincell="f"/>
            </w:pict>
          </mc:Fallback>
        </mc:AlternateContent>
      </w:r>
      <w:r w:rsidRPr="00667B10">
        <w:t xml:space="preserve">  </w:t>
      </w:r>
    </w:p>
    <w:p w:rsidR="002472E2" w:rsidRPr="00667B10" w:rsidRDefault="002472E2" w:rsidP="002472E2">
      <w:pPr>
        <w:tabs>
          <w:tab w:val="num" w:pos="0"/>
        </w:tabs>
        <w:spacing w:line="360" w:lineRule="auto"/>
        <w:jc w:val="both"/>
      </w:pPr>
    </w:p>
    <w:p w:rsidR="002472E2" w:rsidRPr="00667B10" w:rsidRDefault="002472E2" w:rsidP="002472E2">
      <w:pPr>
        <w:tabs>
          <w:tab w:val="num" w:pos="0"/>
        </w:tabs>
        <w:spacing w:line="360" w:lineRule="auto"/>
        <w:jc w:val="both"/>
      </w:pPr>
    </w:p>
    <w:p w:rsidR="002472E2" w:rsidRPr="00667B10" w:rsidRDefault="002472E2" w:rsidP="002472E2">
      <w:pPr>
        <w:tabs>
          <w:tab w:val="num" w:pos="0"/>
        </w:tabs>
        <w:spacing w:line="360" w:lineRule="auto"/>
        <w:jc w:val="both"/>
      </w:pPr>
    </w:p>
    <w:p w:rsidR="002472E2" w:rsidRPr="00667B10" w:rsidRDefault="002472E2" w:rsidP="002472E2">
      <w:pPr>
        <w:tabs>
          <w:tab w:val="num" w:pos="0"/>
        </w:tabs>
        <w:spacing w:line="360" w:lineRule="auto"/>
        <w:jc w:val="both"/>
      </w:pPr>
    </w:p>
    <w:p w:rsidR="002472E2" w:rsidRPr="00667B10" w:rsidRDefault="002472E2" w:rsidP="002472E2">
      <w:pPr>
        <w:tabs>
          <w:tab w:val="num" w:pos="0"/>
        </w:tabs>
        <w:spacing w:line="360" w:lineRule="auto"/>
        <w:jc w:val="both"/>
      </w:pPr>
    </w:p>
    <w:p w:rsidR="002472E2" w:rsidRPr="00667B10" w:rsidRDefault="002472E2" w:rsidP="002472E2">
      <w:pPr>
        <w:tabs>
          <w:tab w:val="num" w:pos="0"/>
        </w:tabs>
        <w:spacing w:line="360" w:lineRule="auto"/>
        <w:jc w:val="both"/>
      </w:pPr>
    </w:p>
    <w:p w:rsidR="002472E2" w:rsidRPr="00667B10" w:rsidRDefault="002472E2" w:rsidP="002472E2">
      <w:pPr>
        <w:tabs>
          <w:tab w:val="num" w:pos="0"/>
        </w:tabs>
        <w:spacing w:line="360" w:lineRule="auto"/>
        <w:jc w:val="both"/>
      </w:pPr>
    </w:p>
    <w:p w:rsidR="002472E2" w:rsidRPr="00667B10" w:rsidRDefault="002472E2" w:rsidP="002472E2">
      <w:pPr>
        <w:tabs>
          <w:tab w:val="num" w:pos="0"/>
        </w:tabs>
        <w:spacing w:line="360" w:lineRule="auto"/>
        <w:jc w:val="both"/>
      </w:pPr>
    </w:p>
    <w:p w:rsidR="002472E2" w:rsidRPr="00667B10" w:rsidRDefault="002472E2" w:rsidP="002472E2">
      <w:pPr>
        <w:tabs>
          <w:tab w:val="num" w:pos="0"/>
        </w:tabs>
        <w:spacing w:line="360" w:lineRule="auto"/>
        <w:jc w:val="both"/>
      </w:pPr>
    </w:p>
    <w:p w:rsidR="002472E2" w:rsidRPr="00667B10" w:rsidRDefault="002472E2" w:rsidP="002472E2">
      <w:pPr>
        <w:tabs>
          <w:tab w:val="num" w:pos="0"/>
          <w:tab w:val="left" w:pos="7470"/>
        </w:tabs>
        <w:spacing w:line="360" w:lineRule="auto"/>
        <w:jc w:val="both"/>
      </w:pPr>
      <w:r w:rsidRPr="00667B10">
        <w:tab/>
      </w:r>
    </w:p>
    <w:p w:rsidR="002472E2" w:rsidRPr="00667B10" w:rsidRDefault="002472E2" w:rsidP="002472E2">
      <w:pPr>
        <w:tabs>
          <w:tab w:val="num" w:pos="0"/>
          <w:tab w:val="left" w:pos="7470"/>
        </w:tabs>
        <w:spacing w:line="360" w:lineRule="auto"/>
        <w:jc w:val="both"/>
      </w:pPr>
      <w:r>
        <w:rPr>
          <w:noProof/>
          <w:lang w:val="en-US" w:eastAsia="en-US"/>
        </w:rPr>
        <mc:AlternateContent>
          <mc:Choice Requires="wps">
            <w:drawing>
              <wp:anchor distT="0" distB="0" distL="114300" distR="114300" simplePos="0" relativeHeight="251699200" behindDoc="0" locked="0" layoutInCell="0" allowOverlap="1">
                <wp:simplePos x="0" y="0"/>
                <wp:positionH relativeFrom="column">
                  <wp:posOffset>1143000</wp:posOffset>
                </wp:positionH>
                <wp:positionV relativeFrom="paragraph">
                  <wp:posOffset>114300</wp:posOffset>
                </wp:positionV>
                <wp:extent cx="1905" cy="525780"/>
                <wp:effectExtent l="5080" t="10795" r="12065" b="63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525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9pt" to="90.15pt,5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" o:allowincell="f"/>
            </w:pict>
          </mc:Fallback>
        </mc:AlternateContent>
      </w:r>
      <w:r>
        <w:rPr>
          <w:noProof/>
          <w:lang w:val="en-US" w:eastAsia="en-US"/>
        </w:rPr>
        <mc:AlternateContent>
          <mc:Choice Requires="wps">
            <w:drawing>
              <wp:anchor distT="0" distB="0" distL="114300" distR="114300" simplePos="0" relativeHeight="251704320" behindDoc="0" locked="0" layoutInCell="0" allowOverlap="1">
                <wp:simplePos x="0" y="0"/>
                <wp:positionH relativeFrom="column">
                  <wp:posOffset>1143000</wp:posOffset>
                </wp:positionH>
                <wp:positionV relativeFrom="paragraph">
                  <wp:posOffset>91440</wp:posOffset>
                </wp:positionV>
                <wp:extent cx="457200" cy="0"/>
                <wp:effectExtent l="5080" t="6985" r="13970" b="1206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x 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7.2pt" to="126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" o:allowincell="f"/>
            </w:pict>
          </mc:Fallback>
        </mc:AlternateContent>
      </w:r>
      <w:r w:rsidRPr="00667B10">
        <w:t xml:space="preserve"> </w:t>
      </w:r>
    </w:p>
    <w:p w:rsidR="002472E2" w:rsidRPr="00667B10" w:rsidRDefault="002472E2" w:rsidP="002472E2">
      <w:pPr>
        <w:tabs>
          <w:tab w:val="num" w:pos="0"/>
          <w:tab w:val="left" w:pos="7470"/>
        </w:tabs>
        <w:spacing w:line="360" w:lineRule="auto"/>
        <w:jc w:val="both"/>
      </w:pPr>
    </w:p>
    <w:p w:rsidR="002472E2" w:rsidRPr="00667B10" w:rsidRDefault="002472E2" w:rsidP="002472E2">
      <w:pPr>
        <w:tabs>
          <w:tab w:val="num" w:pos="0"/>
          <w:tab w:val="left" w:pos="7470"/>
        </w:tabs>
        <w:spacing w:line="360" w:lineRule="auto"/>
        <w:jc w:val="both"/>
      </w:pPr>
      <w:r w:rsidRPr="00667B10">
        <w:t>А</w:t>
      </w:r>
    </w:p>
    <w:p w:rsidR="002472E2" w:rsidRPr="00667B10" w:rsidRDefault="002472E2" w:rsidP="002472E2">
      <w:pPr>
        <w:tabs>
          <w:tab w:val="num" w:pos="0"/>
          <w:tab w:val="left" w:pos="7470"/>
        </w:tabs>
        <w:spacing w:line="360" w:lineRule="auto"/>
        <w:jc w:val="both"/>
      </w:pPr>
      <w:r>
        <w:rPr>
          <w:noProof/>
          <w:lang w:val="en-US" w:eastAsia="en-US"/>
        </w:rPr>
        <mc:AlternateContent>
          <mc:Choice Requires="wps">
            <w:drawing>
              <wp:anchor distT="0" distB="0" distL="114300" distR="114300" simplePos="0" relativeHeight="251689984" behindDoc="0" locked="0" layoutInCell="0" allowOverlap="1">
                <wp:simplePos x="0" y="0"/>
                <wp:positionH relativeFrom="column">
                  <wp:posOffset>4229100</wp:posOffset>
                </wp:positionH>
                <wp:positionV relativeFrom="paragraph">
                  <wp:posOffset>114300</wp:posOffset>
                </wp:positionV>
                <wp:extent cx="228600" cy="0"/>
                <wp:effectExtent l="5080" t="56515" r="23495" b="5778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9pt" to="35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" o:allowincell="f">
                <v:stroke endarrow="block"/>
              </v:line>
            </w:pict>
          </mc:Fallback>
        </mc:AlternateContent>
      </w:r>
      <w:r>
        <w:rPr>
          <w:noProof/>
          <w:lang w:val="en-US" w:eastAsia="en-US"/>
        </w:rPr>
        <mc:AlternateContent>
          <mc:Choice Requires="wps">
            <w:drawing>
              <wp:anchor distT="0" distB="0" distL="114300" distR="114300" simplePos="0" relativeHeight="251685888" behindDoc="0" locked="0" layoutInCell="0" allowOverlap="1">
                <wp:simplePos x="0" y="0"/>
                <wp:positionH relativeFrom="column">
                  <wp:posOffset>228600</wp:posOffset>
                </wp:positionH>
                <wp:positionV relativeFrom="paragraph">
                  <wp:posOffset>114300</wp:posOffset>
                </wp:positionV>
                <wp:extent cx="4000500" cy="0"/>
                <wp:effectExtent l="5080" t="8890" r="13970" b="1016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9pt" to="33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" o:allowincell="f"/>
            </w:pict>
          </mc:Fallback>
        </mc:AlternateContent>
      </w:r>
      <w:r w:rsidRPr="00667B10">
        <w:t xml:space="preserve">                                                                                                                      Вакт</w:t>
      </w:r>
    </w:p>
    <w:p w:rsidR="002472E2" w:rsidRPr="00667B10" w:rsidRDefault="002472E2" w:rsidP="002472E2">
      <w:pPr>
        <w:tabs>
          <w:tab w:val="num" w:pos="0"/>
          <w:tab w:val="left" w:pos="7470"/>
        </w:tabs>
        <w:spacing w:line="360" w:lineRule="auto"/>
        <w:jc w:val="both"/>
      </w:pPr>
    </w:p>
    <w:p w:rsidR="002472E2" w:rsidRPr="00667B10" w:rsidRDefault="002472E2" w:rsidP="002472E2">
      <w:pPr>
        <w:tabs>
          <w:tab w:val="num" w:pos="0"/>
          <w:tab w:val="left" w:pos="7470"/>
        </w:tabs>
        <w:spacing w:line="360" w:lineRule="auto"/>
        <w:jc w:val="both"/>
      </w:pPr>
      <w:r w:rsidRPr="00667B10">
        <w:rPr>
          <w:b/>
        </w:rPr>
        <w:t>5.4 – расм.</w:t>
      </w:r>
      <w:r w:rsidRPr="00667B10">
        <w:t xml:space="preserve"> Мухит ўзгаришларига мослашиш учун ташкилотнинг </w:t>
      </w:r>
    </w:p>
    <w:p w:rsidR="002472E2" w:rsidRPr="00667B10" w:rsidRDefault="002472E2" w:rsidP="002472E2">
      <w:pPr>
        <w:tabs>
          <w:tab w:val="num" w:pos="0"/>
          <w:tab w:val="left" w:pos="7470"/>
        </w:tabs>
        <w:spacing w:line="360" w:lineRule="auto"/>
        <w:jc w:val="both"/>
      </w:pPr>
      <w:r w:rsidRPr="00667B10">
        <w:t xml:space="preserve">                    инкрементал  стратегик мослашишини акс эттириш.</w:t>
      </w:r>
    </w:p>
    <w:p w:rsidR="002472E2" w:rsidRPr="00667B10" w:rsidRDefault="002472E2" w:rsidP="002472E2">
      <w:pPr>
        <w:tabs>
          <w:tab w:val="num" w:pos="0"/>
          <w:tab w:val="left" w:pos="7470"/>
        </w:tabs>
        <w:spacing w:line="360" w:lineRule="auto"/>
        <w:jc w:val="both"/>
      </w:pPr>
    </w:p>
    <w:p w:rsidR="002472E2" w:rsidRPr="00667B10" w:rsidRDefault="002472E2" w:rsidP="002472E2">
      <w:pPr>
        <w:pStyle w:val="2"/>
        <w:tabs>
          <w:tab w:val="num" w:pos="0"/>
          <w:tab w:val="left" w:pos="720"/>
        </w:tabs>
        <w:spacing w:after="0" w:line="360" w:lineRule="auto"/>
        <w:ind w:left="0"/>
        <w:jc w:val="both"/>
      </w:pPr>
      <w:r>
        <w:tab/>
      </w:r>
      <w:r w:rsidRPr="00667B10">
        <w:t xml:space="preserve">Кейинги эътибога олиниши керак бўлган муаммо шундаки, катта стратегик ўзгаришларни амалга ошириш кийин ва улар ташкилот самарадорлигини пасайтириши мумкин. Ўзгаришларни амалга ошириш кийинлиги шундаки, одамлар ноаникликни хуш кўрмайди. Янги стратегияни мослаштириш ташкилот учун вакт талаб этиш мумкин. </w:t>
      </w:r>
    </w:p>
    <w:p w:rsidR="002472E2" w:rsidRPr="00667B10" w:rsidRDefault="002472E2" w:rsidP="002472E2">
      <w:pPr>
        <w:pStyle w:val="2"/>
        <w:tabs>
          <w:tab w:val="num" w:pos="0"/>
          <w:tab w:val="left" w:pos="720"/>
        </w:tabs>
        <w:spacing w:after="0" w:line="360" w:lineRule="auto"/>
        <w:ind w:left="0"/>
        <w:jc w:val="both"/>
      </w:pPr>
      <w:r>
        <w:lastRenderedPageBreak/>
        <w:tab/>
      </w:r>
      <w:r w:rsidRPr="00667B10">
        <w:t>Йирик ва тез ўтказиладиган ўзгаришлар йўналишни сезмасликка ва яхлитликни сезмасликка олиб келиши мумкин. Максад доимийлигининг йўклиги жамоадаги ахлокка таъсир этиб, ишчилар ва ходимлар кўнимсизлигига ва бирдамликнинг йўколишга олиб келиши мумкин. Бу харидорларга хам таъсирини ўтказиши мумкин.</w:t>
      </w:r>
    </w:p>
    <w:p w:rsidR="002472E2" w:rsidRPr="00667B10" w:rsidRDefault="002472E2" w:rsidP="002472E2">
      <w:pPr>
        <w:pStyle w:val="2"/>
        <w:tabs>
          <w:tab w:val="num" w:pos="0"/>
          <w:tab w:val="left" w:pos="7470"/>
        </w:tabs>
        <w:spacing w:after="0" w:line="360" w:lineRule="auto"/>
        <w:ind w:left="0"/>
      </w:pPr>
    </w:p>
    <w:p w:rsidR="002472E2" w:rsidRPr="00667B10" w:rsidRDefault="002472E2" w:rsidP="002472E2">
      <w:pPr>
        <w:pStyle w:val="2"/>
        <w:tabs>
          <w:tab w:val="num" w:pos="0"/>
          <w:tab w:val="left" w:pos="7470"/>
        </w:tabs>
        <w:spacing w:after="0" w:line="360" w:lineRule="auto"/>
        <w:ind w:left="0"/>
        <w:jc w:val="center"/>
        <w:rPr>
          <w:b/>
        </w:rPr>
      </w:pPr>
      <w:r w:rsidRPr="00667B10">
        <w:rPr>
          <w:b/>
        </w:rPr>
        <w:t>5. 6. Стратегия ва ташкилот персонали.</w:t>
      </w:r>
    </w:p>
    <w:p w:rsidR="002472E2" w:rsidRPr="00667B10" w:rsidRDefault="002472E2" w:rsidP="002472E2">
      <w:pPr>
        <w:pStyle w:val="2"/>
        <w:tabs>
          <w:tab w:val="num" w:pos="0"/>
          <w:tab w:val="left" w:pos="720"/>
        </w:tabs>
        <w:spacing w:after="0" w:line="360" w:lineRule="auto"/>
        <w:ind w:left="0"/>
        <w:jc w:val="both"/>
      </w:pPr>
      <w:r>
        <w:tab/>
      </w:r>
      <w:r w:rsidRPr="00667B10">
        <w:t xml:space="preserve">Шундай фикрлаш колипи борки, унга кўра стратегия юкори менежментнинг вазифасидир. Стратегияни яратиш бир неча кудратли бош ижрочилар томонидан амалга оширилиб, улар ташкилотнинг узок муддатли келажагига таъсир этувчи фундаментал карорларни кабул киладилар. </w:t>
      </w:r>
    </w:p>
    <w:p w:rsidR="002472E2" w:rsidRPr="00667B10" w:rsidRDefault="002472E2" w:rsidP="002472E2">
      <w:pPr>
        <w:pStyle w:val="2"/>
        <w:tabs>
          <w:tab w:val="num" w:pos="0"/>
          <w:tab w:val="left" w:pos="720"/>
        </w:tabs>
        <w:spacing w:after="0" w:line="360" w:lineRule="auto"/>
        <w:ind w:left="0"/>
        <w:jc w:val="both"/>
      </w:pPr>
      <w:r>
        <w:tab/>
      </w:r>
      <w:r w:rsidRPr="00667B10">
        <w:t xml:space="preserve">Кейинчалик бу карорлар харакатлар режаларига айлантирилиб, ташкилот погоналари бўйлаб индивидуал менежерларга юборилади, улар ўз навбатида кейинги харакатлар режаларини тузиб, ўзгаришларни амалга оширишга эришадилар. </w:t>
      </w:r>
    </w:p>
    <w:p w:rsidR="002472E2" w:rsidRPr="00667B10" w:rsidRDefault="002472E2" w:rsidP="002472E2">
      <w:pPr>
        <w:pStyle w:val="2"/>
        <w:tabs>
          <w:tab w:val="num" w:pos="0"/>
          <w:tab w:val="left" w:pos="720"/>
        </w:tabs>
        <w:spacing w:after="0" w:line="360" w:lineRule="auto"/>
        <w:ind w:left="0"/>
        <w:jc w:val="both"/>
      </w:pPr>
      <w:r>
        <w:tab/>
      </w:r>
      <w:r w:rsidRPr="00667B10">
        <w:t xml:space="preserve">Качонки, барча ўзгаришлар ташкилотнинг хамма сохаларида амалга оширилса, янги стратегия кўлланилган хисобланади. Стратегияга бундай караш юкоридан – пастга стратегик менежмент мисоли бўлиб, у шуни кўрсатадики, ташкилот юкори погонасидаги одамлар стратегик карорлар кабул киладилар. Стратегия жараёнига бундай караш жуда соддалаштирилган бўлиб хисобланади. </w:t>
      </w:r>
    </w:p>
    <w:p w:rsidR="002472E2" w:rsidRPr="00667B10" w:rsidRDefault="002472E2" w:rsidP="002472E2">
      <w:pPr>
        <w:pStyle w:val="2"/>
        <w:tabs>
          <w:tab w:val="num" w:pos="0"/>
          <w:tab w:val="left" w:pos="7470"/>
        </w:tabs>
        <w:spacing w:after="0" w:line="360" w:lineRule="auto"/>
        <w:ind w:left="0"/>
      </w:pPr>
      <w:r w:rsidRPr="00667B10">
        <w:t>Куйидаги тенденциялар стратегияга карашли ва бунда ким катнашишига ўзгартириш киритади:</w:t>
      </w:r>
    </w:p>
    <w:p w:rsidR="002472E2" w:rsidRPr="00667B10" w:rsidRDefault="002472E2" w:rsidP="002472E2">
      <w:pPr>
        <w:pStyle w:val="2"/>
        <w:tabs>
          <w:tab w:val="num" w:pos="0"/>
          <w:tab w:val="left" w:pos="7470"/>
        </w:tabs>
        <w:spacing w:after="0" w:line="360" w:lineRule="auto"/>
        <w:ind w:left="0"/>
        <w:rPr>
          <w:b/>
        </w:rPr>
      </w:pPr>
      <w:r w:rsidRPr="00667B10">
        <w:t xml:space="preserve"> </w:t>
      </w:r>
      <w:r>
        <w:t>-</w:t>
      </w:r>
      <w:r w:rsidRPr="00667B10">
        <w:rPr>
          <w:b/>
        </w:rPr>
        <w:t xml:space="preserve">мухит ўзгаришлари даражасининг ошиши. </w:t>
      </w:r>
    </w:p>
    <w:p w:rsidR="002472E2" w:rsidRPr="00667B10" w:rsidRDefault="002472E2" w:rsidP="002472E2">
      <w:pPr>
        <w:pStyle w:val="2"/>
        <w:tabs>
          <w:tab w:val="num" w:pos="0"/>
          <w:tab w:val="left" w:pos="720"/>
        </w:tabs>
        <w:spacing w:after="0" w:line="360" w:lineRule="auto"/>
        <w:ind w:left="0"/>
        <w:jc w:val="both"/>
      </w:pPr>
      <w:r>
        <w:tab/>
      </w:r>
      <w:r w:rsidRPr="00667B10">
        <w:t>Кўпгина компаниялар технологияда, талабда ёки ракобатчилар хатти–харакатидаги ўзгаришлар натижаси сифатида ўз тармокларида ўзгаришлар ўсишини сездилар.</w:t>
      </w:r>
    </w:p>
    <w:p w:rsidR="002472E2" w:rsidRPr="00667B10" w:rsidRDefault="002472E2" w:rsidP="002472E2">
      <w:pPr>
        <w:pStyle w:val="2"/>
        <w:tabs>
          <w:tab w:val="num" w:pos="0"/>
          <w:tab w:val="left" w:pos="7470"/>
        </w:tabs>
        <w:spacing w:after="0" w:line="360" w:lineRule="auto"/>
        <w:ind w:left="0" w:firstLine="720"/>
        <w:jc w:val="both"/>
      </w:pPr>
      <w:r w:rsidRPr="00667B10">
        <w:t xml:space="preserve">Бу ўзгаришлар аввало ташкилотнинг пастки даражаларида ташкилот ва харидорлар орасидаги алокаларда кўринди. Шуни асослаб айтиш мумкинки, агар биз ташкилот куйи погоналари блан танишсак, биз хакконий кимматли ахборотга эга бўламиз. Бу ахборот стратегик карорлар таркибига киритилиши керак. </w:t>
      </w:r>
    </w:p>
    <w:p w:rsidR="002472E2" w:rsidRPr="00667B10" w:rsidRDefault="002472E2" w:rsidP="002472E2">
      <w:pPr>
        <w:pStyle w:val="2"/>
        <w:numPr>
          <w:ilvl w:val="0"/>
          <w:numId w:val="5"/>
        </w:numPr>
        <w:tabs>
          <w:tab w:val="clear" w:pos="1080"/>
          <w:tab w:val="num" w:pos="0"/>
          <w:tab w:val="left" w:pos="480"/>
        </w:tabs>
        <w:spacing w:after="0" w:line="360" w:lineRule="auto"/>
        <w:ind w:left="0" w:firstLine="0"/>
        <w:jc w:val="both"/>
      </w:pPr>
      <w:r w:rsidRPr="00667B10">
        <w:rPr>
          <w:b/>
        </w:rPr>
        <w:t>хизматлар ва хизмат элементи ролининг ошиши.</w:t>
      </w:r>
      <w:r w:rsidRPr="00667B10">
        <w:t xml:space="preserve"> </w:t>
      </w:r>
    </w:p>
    <w:p w:rsidR="002472E2" w:rsidRPr="00667B10" w:rsidRDefault="002472E2" w:rsidP="002472E2">
      <w:pPr>
        <w:pStyle w:val="2"/>
        <w:tabs>
          <w:tab w:val="num" w:pos="0"/>
          <w:tab w:val="left" w:pos="7470"/>
        </w:tabs>
        <w:spacing w:after="0" w:line="360" w:lineRule="auto"/>
        <w:ind w:left="0" w:firstLine="600"/>
        <w:jc w:val="both"/>
      </w:pPr>
      <w:r w:rsidRPr="00667B10">
        <w:t xml:space="preserve">Ривожланган иктисодиётларда иктисодий фаолиятниг ўсувчи кисми хизматлар ишлаб чикаришга тўгри келади. Хатто ишлаб чикариш сохаларида хам хизматлар </w:t>
      </w:r>
      <w:r w:rsidRPr="00667B10">
        <w:lastRenderedPageBreak/>
        <w:t xml:space="preserve">элементи, ахамияти талабларни бажариш, вакт бўйича етказиб бериш, сотувлардан сўнг хизматлар кўринишида ошиб бормокда. </w:t>
      </w:r>
    </w:p>
    <w:p w:rsidR="002472E2" w:rsidRPr="00667B10" w:rsidRDefault="002472E2" w:rsidP="002472E2">
      <w:pPr>
        <w:pStyle w:val="2"/>
        <w:tabs>
          <w:tab w:val="num" w:pos="0"/>
          <w:tab w:val="left" w:pos="7470"/>
        </w:tabs>
        <w:spacing w:after="0" w:line="360" w:lineRule="auto"/>
        <w:ind w:left="0" w:firstLine="720"/>
        <w:jc w:val="both"/>
      </w:pPr>
      <w:r w:rsidRPr="00667B10">
        <w:t>Кўпгина сервис тармокларининг белгиларидан бири – харидор ва ташкилот ходмлари орасидаги мустахкам богликликдир. Бундай ёпиклик ходимларни стратегия жараёнида ишлатилиши мумкин бўлган кимматли билим эгалари айлантиради.</w:t>
      </w:r>
    </w:p>
    <w:p w:rsidR="002472E2" w:rsidRPr="00667B10" w:rsidRDefault="002472E2" w:rsidP="002472E2">
      <w:pPr>
        <w:pStyle w:val="2"/>
        <w:numPr>
          <w:ilvl w:val="0"/>
          <w:numId w:val="5"/>
        </w:numPr>
        <w:tabs>
          <w:tab w:val="clear" w:pos="1080"/>
          <w:tab w:val="num" w:pos="0"/>
          <w:tab w:val="left" w:pos="600"/>
        </w:tabs>
        <w:spacing w:after="0" w:line="360" w:lineRule="auto"/>
        <w:ind w:left="0" w:firstLine="0"/>
        <w:jc w:val="both"/>
        <w:rPr>
          <w:b/>
        </w:rPr>
      </w:pPr>
      <w:r w:rsidRPr="00667B10">
        <w:rPr>
          <w:b/>
        </w:rPr>
        <w:t>кулланилиш жараёнида шахсларнинг ахамиятининг тан олиниши.</w:t>
      </w:r>
    </w:p>
    <w:p w:rsidR="002472E2" w:rsidRPr="00667B10" w:rsidRDefault="002472E2" w:rsidP="002472E2">
      <w:pPr>
        <w:pStyle w:val="2"/>
        <w:tabs>
          <w:tab w:val="num" w:pos="0"/>
          <w:tab w:val="left" w:pos="720"/>
        </w:tabs>
        <w:spacing w:after="0" w:line="360" w:lineRule="auto"/>
        <w:ind w:left="0"/>
        <w:jc w:val="both"/>
      </w:pPr>
      <w:r>
        <w:tab/>
      </w:r>
      <w:r w:rsidRPr="00667B10">
        <w:t xml:space="preserve">Ўсувчи ахамиятли равишда шу нарса тан олиндики, ходимлар агар, ташкилот максадларини тушунсалар ва унга ишонсалар, улар ушбу максадларнинг эришилишига катта хисса кўшишлари мумкин. </w:t>
      </w:r>
    </w:p>
    <w:p w:rsidR="002472E2" w:rsidRPr="00667B10" w:rsidRDefault="002472E2" w:rsidP="002472E2">
      <w:pPr>
        <w:pStyle w:val="2"/>
        <w:tabs>
          <w:tab w:val="num" w:pos="0"/>
          <w:tab w:val="left" w:pos="720"/>
        </w:tabs>
        <w:spacing w:after="0" w:line="360" w:lineRule="auto"/>
        <w:ind w:left="0"/>
        <w:jc w:val="both"/>
      </w:pPr>
      <w:r>
        <w:tab/>
      </w:r>
      <w:r w:rsidRPr="00667B10">
        <w:t xml:space="preserve">Стретегия жараёнининг кисми бўлиш натижасида пайдо бўладиган эгалик хисси ходимларни янги стратегияни кўллаш билан боглик бўлган ноаникликларга багри кенг бўлишга ёрдам беради. Куриб турганингиздек, ушбу тенденцияларни хисобга олган холда ташкилотнинг куйи даражаларидаги кўпчилик ходимлар стратегия жараёнига жалб этилиши зарур. </w:t>
      </w:r>
    </w:p>
    <w:p w:rsidR="002472E2" w:rsidRPr="00667B10" w:rsidRDefault="002472E2" w:rsidP="002472E2">
      <w:pPr>
        <w:pStyle w:val="2"/>
        <w:tabs>
          <w:tab w:val="num" w:pos="0"/>
          <w:tab w:val="left" w:pos="7470"/>
        </w:tabs>
        <w:spacing w:after="0" w:line="360" w:lineRule="auto"/>
        <w:ind w:left="0"/>
        <w:rPr>
          <w:b/>
        </w:rPr>
      </w:pPr>
      <w:r w:rsidRPr="00667B10">
        <w:rPr>
          <w:b/>
        </w:rPr>
        <w:t>Таянч иборалар:</w:t>
      </w:r>
    </w:p>
    <w:p w:rsidR="002472E2" w:rsidRPr="00667B10" w:rsidRDefault="002472E2" w:rsidP="002472E2">
      <w:pPr>
        <w:pStyle w:val="2"/>
        <w:numPr>
          <w:ilvl w:val="0"/>
          <w:numId w:val="5"/>
        </w:numPr>
        <w:tabs>
          <w:tab w:val="clear" w:pos="1080"/>
          <w:tab w:val="num" w:pos="0"/>
          <w:tab w:val="left" w:pos="600"/>
        </w:tabs>
        <w:spacing w:after="0" w:line="360" w:lineRule="auto"/>
        <w:ind w:left="0" w:firstLine="0"/>
        <w:jc w:val="both"/>
      </w:pPr>
      <w:r w:rsidRPr="00667B10">
        <w:t>стратегия</w:t>
      </w:r>
    </w:p>
    <w:p w:rsidR="002472E2" w:rsidRPr="00667B10" w:rsidRDefault="002472E2" w:rsidP="002472E2">
      <w:pPr>
        <w:pStyle w:val="2"/>
        <w:numPr>
          <w:ilvl w:val="0"/>
          <w:numId w:val="5"/>
        </w:numPr>
        <w:tabs>
          <w:tab w:val="clear" w:pos="1080"/>
          <w:tab w:val="num" w:pos="0"/>
          <w:tab w:val="left" w:pos="600"/>
        </w:tabs>
        <w:spacing w:after="0" w:line="360" w:lineRule="auto"/>
        <w:ind w:left="0" w:firstLine="0"/>
        <w:jc w:val="both"/>
      </w:pPr>
      <w:r w:rsidRPr="00667B10">
        <w:t>стратегик фикрлаш</w:t>
      </w:r>
    </w:p>
    <w:p w:rsidR="002472E2" w:rsidRPr="00667B10" w:rsidRDefault="002472E2" w:rsidP="002472E2">
      <w:pPr>
        <w:pStyle w:val="2"/>
        <w:numPr>
          <w:ilvl w:val="0"/>
          <w:numId w:val="5"/>
        </w:numPr>
        <w:tabs>
          <w:tab w:val="clear" w:pos="1080"/>
          <w:tab w:val="num" w:pos="0"/>
          <w:tab w:val="left" w:pos="600"/>
        </w:tabs>
        <w:spacing w:after="0" w:line="360" w:lineRule="auto"/>
        <w:ind w:left="0" w:firstLine="0"/>
        <w:jc w:val="both"/>
      </w:pPr>
      <w:r w:rsidRPr="00667B10">
        <w:t>стратегик истикбол</w:t>
      </w:r>
    </w:p>
    <w:p w:rsidR="002472E2" w:rsidRPr="00667B10" w:rsidRDefault="002472E2" w:rsidP="002472E2">
      <w:pPr>
        <w:pStyle w:val="2"/>
        <w:numPr>
          <w:ilvl w:val="0"/>
          <w:numId w:val="5"/>
        </w:numPr>
        <w:tabs>
          <w:tab w:val="clear" w:pos="1080"/>
          <w:tab w:val="num" w:pos="0"/>
          <w:tab w:val="left" w:pos="600"/>
        </w:tabs>
        <w:spacing w:after="0" w:line="360" w:lineRule="auto"/>
        <w:ind w:left="0" w:firstLine="0"/>
        <w:jc w:val="both"/>
      </w:pPr>
      <w:r w:rsidRPr="00667B10">
        <w:t>ташкилот ресурслари</w:t>
      </w:r>
    </w:p>
    <w:p w:rsidR="002472E2" w:rsidRPr="00667B10" w:rsidRDefault="002472E2" w:rsidP="002472E2">
      <w:pPr>
        <w:pStyle w:val="2"/>
        <w:numPr>
          <w:ilvl w:val="0"/>
          <w:numId w:val="5"/>
        </w:numPr>
        <w:tabs>
          <w:tab w:val="clear" w:pos="1080"/>
          <w:tab w:val="num" w:pos="0"/>
          <w:tab w:val="left" w:pos="600"/>
        </w:tabs>
        <w:spacing w:after="0" w:line="360" w:lineRule="auto"/>
        <w:ind w:left="0" w:firstLine="0"/>
        <w:jc w:val="both"/>
      </w:pPr>
      <w:r w:rsidRPr="00667B10">
        <w:t>стратегик ўзгаришлар</w:t>
      </w:r>
    </w:p>
    <w:p w:rsidR="002472E2" w:rsidRPr="00667B10" w:rsidRDefault="002472E2" w:rsidP="002472E2">
      <w:pPr>
        <w:pStyle w:val="2"/>
        <w:numPr>
          <w:ilvl w:val="0"/>
          <w:numId w:val="5"/>
        </w:numPr>
        <w:tabs>
          <w:tab w:val="clear" w:pos="1080"/>
          <w:tab w:val="num" w:pos="0"/>
          <w:tab w:val="left" w:pos="600"/>
        </w:tabs>
        <w:spacing w:after="0" w:line="360" w:lineRule="auto"/>
        <w:ind w:left="0" w:firstLine="0"/>
        <w:jc w:val="both"/>
      </w:pPr>
      <w:r w:rsidRPr="00667B10">
        <w:t>стратегия даражалари</w:t>
      </w:r>
    </w:p>
    <w:p w:rsidR="002472E2" w:rsidRPr="00667B10" w:rsidRDefault="002472E2" w:rsidP="002472E2">
      <w:pPr>
        <w:pStyle w:val="2"/>
        <w:numPr>
          <w:ilvl w:val="0"/>
          <w:numId w:val="5"/>
        </w:numPr>
        <w:tabs>
          <w:tab w:val="clear" w:pos="1080"/>
          <w:tab w:val="num" w:pos="0"/>
          <w:tab w:val="left" w:pos="600"/>
        </w:tabs>
        <w:spacing w:after="0" w:line="360" w:lineRule="auto"/>
        <w:ind w:left="0" w:firstLine="0"/>
        <w:jc w:val="both"/>
      </w:pPr>
      <w:r w:rsidRPr="00667B10">
        <w:t>корпоратив стратегия</w:t>
      </w:r>
    </w:p>
    <w:p w:rsidR="002472E2" w:rsidRPr="00667B10" w:rsidRDefault="002472E2" w:rsidP="002472E2">
      <w:pPr>
        <w:pStyle w:val="2"/>
        <w:numPr>
          <w:ilvl w:val="0"/>
          <w:numId w:val="5"/>
        </w:numPr>
        <w:tabs>
          <w:tab w:val="clear" w:pos="1080"/>
          <w:tab w:val="num" w:pos="0"/>
          <w:tab w:val="left" w:pos="600"/>
        </w:tabs>
        <w:spacing w:after="0" w:line="360" w:lineRule="auto"/>
        <w:ind w:left="0" w:firstLine="0"/>
        <w:jc w:val="both"/>
      </w:pPr>
      <w:r w:rsidRPr="00667B10">
        <w:t>стратегиялар схемаси</w:t>
      </w:r>
    </w:p>
    <w:p w:rsidR="002472E2" w:rsidRPr="00667B10" w:rsidRDefault="002472E2" w:rsidP="002472E2">
      <w:pPr>
        <w:pStyle w:val="2"/>
        <w:numPr>
          <w:ilvl w:val="0"/>
          <w:numId w:val="5"/>
        </w:numPr>
        <w:tabs>
          <w:tab w:val="clear" w:pos="1080"/>
          <w:tab w:val="num" w:pos="0"/>
          <w:tab w:val="left" w:pos="600"/>
        </w:tabs>
        <w:spacing w:after="0" w:line="360" w:lineRule="auto"/>
        <w:ind w:left="0" w:firstLine="0"/>
        <w:jc w:val="both"/>
      </w:pPr>
      <w:r w:rsidRPr="00667B10">
        <w:t>стратегик режа</w:t>
      </w:r>
    </w:p>
    <w:p w:rsidR="002472E2" w:rsidRPr="00667B10" w:rsidRDefault="002472E2" w:rsidP="002472E2">
      <w:pPr>
        <w:pStyle w:val="2"/>
        <w:numPr>
          <w:ilvl w:val="0"/>
          <w:numId w:val="5"/>
        </w:numPr>
        <w:tabs>
          <w:tab w:val="clear" w:pos="1080"/>
          <w:tab w:val="num" w:pos="0"/>
          <w:tab w:val="left" w:pos="600"/>
        </w:tabs>
        <w:spacing w:after="0" w:line="360" w:lineRule="auto"/>
        <w:ind w:left="0" w:firstLine="0"/>
        <w:jc w:val="both"/>
      </w:pPr>
      <w:r w:rsidRPr="00667B10">
        <w:t>стратегик дилеммалар</w:t>
      </w:r>
    </w:p>
    <w:p w:rsidR="002472E2" w:rsidRPr="00667B10" w:rsidRDefault="002472E2" w:rsidP="002472E2">
      <w:pPr>
        <w:pStyle w:val="2"/>
        <w:numPr>
          <w:ilvl w:val="0"/>
          <w:numId w:val="5"/>
        </w:numPr>
        <w:tabs>
          <w:tab w:val="clear" w:pos="1080"/>
          <w:tab w:val="num" w:pos="0"/>
          <w:tab w:val="left" w:pos="600"/>
        </w:tabs>
        <w:spacing w:after="0" w:line="360" w:lineRule="auto"/>
        <w:ind w:left="0" w:firstLine="0"/>
        <w:jc w:val="both"/>
      </w:pPr>
      <w:r w:rsidRPr="00667B10">
        <w:t>инкрементал ўзгаришлар</w:t>
      </w:r>
    </w:p>
    <w:p w:rsidR="002472E2" w:rsidRPr="00667B10" w:rsidRDefault="002472E2" w:rsidP="002472E2">
      <w:pPr>
        <w:pStyle w:val="a9"/>
        <w:tabs>
          <w:tab w:val="num" w:pos="0"/>
        </w:tabs>
        <w:spacing w:line="360" w:lineRule="auto"/>
        <w:rPr>
          <w:rFonts w:ascii="Times New Roman" w:hAnsi="Times New Roman"/>
          <w:sz w:val="24"/>
          <w:szCs w:val="24"/>
        </w:rPr>
      </w:pPr>
      <w:r w:rsidRPr="00667B10">
        <w:rPr>
          <w:rFonts w:ascii="Times New Roman" w:hAnsi="Times New Roman"/>
          <w:b/>
          <w:sz w:val="24"/>
          <w:szCs w:val="24"/>
        </w:rPr>
        <w:t>Такрорлаш учун саволлар:</w:t>
      </w:r>
    </w:p>
    <w:p w:rsidR="002472E2" w:rsidRPr="00667B10" w:rsidRDefault="002472E2" w:rsidP="002472E2">
      <w:pPr>
        <w:pStyle w:val="a9"/>
        <w:numPr>
          <w:ilvl w:val="0"/>
          <w:numId w:val="10"/>
        </w:numPr>
        <w:tabs>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Стратегия нима?</w:t>
      </w:r>
    </w:p>
    <w:p w:rsidR="002472E2" w:rsidRPr="00667B10" w:rsidRDefault="002472E2" w:rsidP="002472E2">
      <w:pPr>
        <w:pStyle w:val="a9"/>
        <w:numPr>
          <w:ilvl w:val="0"/>
          <w:numId w:val="10"/>
        </w:numPr>
        <w:tabs>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Стратегиянинг кандай характеристикалари бор?</w:t>
      </w:r>
    </w:p>
    <w:p w:rsidR="002472E2" w:rsidRPr="00667B10" w:rsidRDefault="002472E2" w:rsidP="002472E2">
      <w:pPr>
        <w:pStyle w:val="a9"/>
        <w:numPr>
          <w:ilvl w:val="0"/>
          <w:numId w:val="10"/>
        </w:numPr>
        <w:tabs>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Ташкилот дунёкараши деганда имани тушунасиз?</w:t>
      </w:r>
    </w:p>
    <w:p w:rsidR="002472E2" w:rsidRPr="00667B10" w:rsidRDefault="002472E2" w:rsidP="002472E2">
      <w:pPr>
        <w:pStyle w:val="a9"/>
        <w:numPr>
          <w:ilvl w:val="0"/>
          <w:numId w:val="10"/>
        </w:numPr>
        <w:tabs>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Стратегиянинг кандай даражалари бор?</w:t>
      </w:r>
    </w:p>
    <w:p w:rsidR="002472E2" w:rsidRPr="00667B10" w:rsidRDefault="002472E2" w:rsidP="002472E2">
      <w:pPr>
        <w:pStyle w:val="a9"/>
        <w:numPr>
          <w:ilvl w:val="0"/>
          <w:numId w:val="10"/>
        </w:numPr>
        <w:tabs>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lastRenderedPageBreak/>
        <w:t>Корпоратив даражадаги стратегия дегада нима тушунилади?</w:t>
      </w:r>
    </w:p>
    <w:p w:rsidR="002472E2" w:rsidRPr="00667B10" w:rsidRDefault="002472E2" w:rsidP="002472E2">
      <w:pPr>
        <w:pStyle w:val="a9"/>
        <w:numPr>
          <w:ilvl w:val="0"/>
          <w:numId w:val="10"/>
        </w:numPr>
        <w:tabs>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Бизнес даражасидаги стратегия нима?</w:t>
      </w:r>
    </w:p>
    <w:p w:rsidR="002472E2" w:rsidRPr="00667B10" w:rsidRDefault="002472E2" w:rsidP="002472E2">
      <w:pPr>
        <w:pStyle w:val="a9"/>
        <w:numPr>
          <w:ilvl w:val="0"/>
          <w:numId w:val="10"/>
        </w:numPr>
        <w:tabs>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Операцион даражасидаги стратегия нима?</w:t>
      </w:r>
    </w:p>
    <w:p w:rsidR="002472E2" w:rsidRPr="00667B10" w:rsidRDefault="002472E2" w:rsidP="002472E2">
      <w:pPr>
        <w:pStyle w:val="a9"/>
        <w:numPr>
          <w:ilvl w:val="0"/>
          <w:numId w:val="10"/>
        </w:numPr>
        <w:tabs>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Стратегиялар схемаси кандай элементлардан иборат?</w:t>
      </w:r>
    </w:p>
    <w:p w:rsidR="002472E2" w:rsidRPr="00667B10" w:rsidRDefault="002472E2" w:rsidP="002472E2">
      <w:pPr>
        <w:pStyle w:val="a9"/>
        <w:numPr>
          <w:ilvl w:val="0"/>
          <w:numId w:val="10"/>
        </w:numPr>
        <w:tabs>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Стратегик тахлилни тушутириш?</w:t>
      </w:r>
    </w:p>
    <w:p w:rsidR="002472E2" w:rsidRPr="00667B10" w:rsidRDefault="002472E2" w:rsidP="002472E2">
      <w:pPr>
        <w:pStyle w:val="a9"/>
        <w:tabs>
          <w:tab w:val="num" w:pos="0"/>
        </w:tabs>
        <w:spacing w:line="360" w:lineRule="auto"/>
        <w:jc w:val="both"/>
        <w:rPr>
          <w:rFonts w:ascii="Times New Roman" w:hAnsi="Times New Roman"/>
          <w:sz w:val="24"/>
          <w:szCs w:val="24"/>
        </w:rPr>
      </w:pPr>
      <w:r w:rsidRPr="00667B10">
        <w:rPr>
          <w:rFonts w:ascii="Times New Roman" w:hAnsi="Times New Roman"/>
          <w:sz w:val="24"/>
          <w:szCs w:val="24"/>
        </w:rPr>
        <w:t>10.Стратегия шакллантириш ва танлов дегада нимани тушунасиз?</w:t>
      </w:r>
    </w:p>
    <w:p w:rsidR="002472E2" w:rsidRPr="00667B10" w:rsidRDefault="002472E2" w:rsidP="002472E2">
      <w:pPr>
        <w:pStyle w:val="a9"/>
        <w:tabs>
          <w:tab w:val="num" w:pos="0"/>
        </w:tabs>
        <w:spacing w:line="360" w:lineRule="auto"/>
        <w:jc w:val="both"/>
        <w:rPr>
          <w:rFonts w:ascii="Times New Roman" w:hAnsi="Times New Roman"/>
          <w:sz w:val="24"/>
          <w:szCs w:val="24"/>
        </w:rPr>
      </w:pPr>
      <w:r w:rsidRPr="00667B10">
        <w:rPr>
          <w:rFonts w:ascii="Times New Roman" w:hAnsi="Times New Roman"/>
          <w:sz w:val="24"/>
          <w:szCs w:val="24"/>
        </w:rPr>
        <w:t>11.Стратегик режа нима?</w:t>
      </w:r>
    </w:p>
    <w:p w:rsidR="002472E2" w:rsidRPr="00667B10" w:rsidRDefault="002472E2" w:rsidP="002472E2">
      <w:pPr>
        <w:pStyle w:val="a9"/>
        <w:tabs>
          <w:tab w:val="num" w:pos="0"/>
        </w:tabs>
        <w:spacing w:line="360" w:lineRule="auto"/>
        <w:jc w:val="both"/>
        <w:rPr>
          <w:rFonts w:ascii="Times New Roman" w:hAnsi="Times New Roman"/>
          <w:sz w:val="24"/>
          <w:szCs w:val="24"/>
        </w:rPr>
      </w:pPr>
      <w:r w:rsidRPr="00667B10">
        <w:rPr>
          <w:rFonts w:ascii="Times New Roman" w:hAnsi="Times New Roman"/>
          <w:sz w:val="24"/>
          <w:szCs w:val="24"/>
        </w:rPr>
        <w:t>12.Стратегия жараёнида кандай дилеммалар мавжуд?</w:t>
      </w:r>
    </w:p>
    <w:p w:rsidR="002472E2" w:rsidRPr="00667B10" w:rsidRDefault="002472E2" w:rsidP="002472E2">
      <w:pPr>
        <w:pStyle w:val="a9"/>
        <w:tabs>
          <w:tab w:val="num" w:pos="0"/>
        </w:tabs>
        <w:spacing w:line="360" w:lineRule="auto"/>
        <w:jc w:val="both"/>
        <w:rPr>
          <w:rFonts w:ascii="Times New Roman" w:hAnsi="Times New Roman"/>
          <w:sz w:val="24"/>
          <w:szCs w:val="24"/>
        </w:rPr>
      </w:pPr>
      <w:r w:rsidRPr="00667B10">
        <w:rPr>
          <w:rFonts w:ascii="Times New Roman" w:hAnsi="Times New Roman"/>
          <w:sz w:val="24"/>
          <w:szCs w:val="24"/>
        </w:rPr>
        <w:t>13.Стратегиянинг кетма-кет бўлмаган табиати деганда нимани тушунасиз?</w:t>
      </w:r>
    </w:p>
    <w:p w:rsidR="002472E2" w:rsidRPr="00667B10" w:rsidRDefault="002472E2" w:rsidP="002472E2">
      <w:pPr>
        <w:pStyle w:val="a9"/>
        <w:tabs>
          <w:tab w:val="num" w:pos="0"/>
        </w:tabs>
        <w:spacing w:line="360" w:lineRule="auto"/>
        <w:jc w:val="both"/>
        <w:rPr>
          <w:rFonts w:ascii="Times New Roman" w:hAnsi="Times New Roman"/>
          <w:sz w:val="24"/>
          <w:szCs w:val="24"/>
        </w:rPr>
      </w:pPr>
      <w:r w:rsidRPr="00667B10">
        <w:rPr>
          <w:rFonts w:ascii="Times New Roman" w:hAnsi="Times New Roman"/>
          <w:sz w:val="24"/>
          <w:szCs w:val="24"/>
        </w:rPr>
        <w:t>14.Стратегиянинг кандай турлари бор?</w:t>
      </w:r>
    </w:p>
    <w:p w:rsidR="002472E2" w:rsidRPr="00667B10" w:rsidRDefault="002472E2" w:rsidP="002472E2">
      <w:pPr>
        <w:pStyle w:val="a9"/>
        <w:tabs>
          <w:tab w:val="num" w:pos="0"/>
        </w:tabs>
        <w:spacing w:line="360" w:lineRule="auto"/>
        <w:jc w:val="both"/>
        <w:rPr>
          <w:rFonts w:ascii="Times New Roman" w:hAnsi="Times New Roman"/>
          <w:sz w:val="24"/>
          <w:szCs w:val="24"/>
        </w:rPr>
      </w:pPr>
      <w:r w:rsidRPr="00667B10">
        <w:rPr>
          <w:rFonts w:ascii="Times New Roman" w:hAnsi="Times New Roman"/>
          <w:sz w:val="24"/>
          <w:szCs w:val="24"/>
        </w:rPr>
        <w:t>15.Инкрементал ўзгаришлар нима?</w:t>
      </w:r>
    </w:p>
    <w:p w:rsidR="002472E2" w:rsidRPr="00667B10" w:rsidRDefault="002472E2" w:rsidP="002472E2">
      <w:pPr>
        <w:pStyle w:val="a9"/>
        <w:tabs>
          <w:tab w:val="num" w:pos="0"/>
        </w:tabs>
        <w:spacing w:line="360" w:lineRule="auto"/>
        <w:jc w:val="both"/>
        <w:rPr>
          <w:rFonts w:ascii="Times New Roman" w:hAnsi="Times New Roman"/>
          <w:sz w:val="24"/>
          <w:szCs w:val="24"/>
        </w:rPr>
      </w:pPr>
      <w:r w:rsidRPr="00667B10">
        <w:rPr>
          <w:rFonts w:ascii="Times New Roman" w:hAnsi="Times New Roman"/>
          <w:sz w:val="24"/>
          <w:szCs w:val="24"/>
        </w:rPr>
        <w:t>16.Стретегияга ташкилот персонали кандай таъсир кўрсатади?</w:t>
      </w:r>
    </w:p>
    <w:p w:rsidR="00BC068A" w:rsidRDefault="00BC068A">
      <w:bookmarkStart w:id="1" w:name="_GoBack"/>
      <w:bookmarkEnd w:id="1"/>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Uzb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F0B92"/>
    <w:multiLevelType w:val="hybridMultilevel"/>
    <w:tmpl w:val="013E055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150636CF"/>
    <w:multiLevelType w:val="hybridMultilevel"/>
    <w:tmpl w:val="E52A13DC"/>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nsid w:val="23CB4BFF"/>
    <w:multiLevelType w:val="hybridMultilevel"/>
    <w:tmpl w:val="6602BD0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25945D88"/>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4">
    <w:nsid w:val="2A6D4877"/>
    <w:multiLevelType w:val="hybridMultilevel"/>
    <w:tmpl w:val="79542E54"/>
    <w:lvl w:ilvl="0" w:tplc="FFFFFFFF">
      <w:start w:val="1"/>
      <w:numFmt w:val="bullet"/>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
    <w:nsid w:val="2DC50A9F"/>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6">
    <w:nsid w:val="31B77EBC"/>
    <w:multiLevelType w:val="hybridMultilevel"/>
    <w:tmpl w:val="B62A0356"/>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EC76586"/>
    <w:multiLevelType w:val="hybridMultilevel"/>
    <w:tmpl w:val="6EDA3870"/>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nsid w:val="4EF85366"/>
    <w:multiLevelType w:val="hybridMultilevel"/>
    <w:tmpl w:val="57E44E88"/>
    <w:lvl w:ilvl="0" w:tplc="FFFFFFFF">
      <w:start w:val="1"/>
      <w:numFmt w:val="bullet"/>
      <w:lvlText w:val=""/>
      <w:lvlJc w:val="left"/>
      <w:pPr>
        <w:tabs>
          <w:tab w:val="num" w:pos="720"/>
        </w:tabs>
        <w:ind w:left="720" w:hanging="360"/>
      </w:pPr>
      <w:rPr>
        <w:rFonts w:ascii="Symbol" w:hAnsi="Symbol" w:hint="default"/>
      </w:rPr>
    </w:lvl>
    <w:lvl w:ilvl="1" w:tplc="FFFFFFFF">
      <w:start w:val="2"/>
      <w:numFmt w:val="decimal"/>
      <w:lvlText w:val="%2."/>
      <w:lvlJc w:val="left"/>
      <w:pPr>
        <w:tabs>
          <w:tab w:val="num" w:pos="1440"/>
        </w:tabs>
        <w:ind w:left="1440" w:hanging="360"/>
      </w:pPr>
      <w:rPr>
        <w:rFonts w:hint="default"/>
        <w:b/>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5AB47FD3"/>
    <w:multiLevelType w:val="hybridMultilevel"/>
    <w:tmpl w:val="1C06706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5D0A2093"/>
    <w:multiLevelType w:val="multilevel"/>
    <w:tmpl w:val="E3A48982"/>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nsid w:val="62C32899"/>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12">
    <w:nsid w:val="631328F5"/>
    <w:multiLevelType w:val="multilevel"/>
    <w:tmpl w:val="E5F6AF4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7EAF4857"/>
    <w:multiLevelType w:val="multilevel"/>
    <w:tmpl w:val="E3F854CE"/>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10"/>
  </w:num>
  <w:num w:numId="2">
    <w:abstractNumId w:val="4"/>
  </w:num>
  <w:num w:numId="3">
    <w:abstractNumId w:val="8"/>
  </w:num>
  <w:num w:numId="4">
    <w:abstractNumId w:val="1"/>
  </w:num>
  <w:num w:numId="5">
    <w:abstractNumId w:val="7"/>
  </w:num>
  <w:num w:numId="6">
    <w:abstractNumId w:val="6"/>
  </w:num>
  <w:num w:numId="7">
    <w:abstractNumId w:val="9"/>
  </w:num>
  <w:num w:numId="8">
    <w:abstractNumId w:val="0"/>
  </w:num>
  <w:num w:numId="9">
    <w:abstractNumId w:val="13"/>
  </w:num>
  <w:num w:numId="10">
    <w:abstractNumId w:val="2"/>
  </w:num>
  <w:num w:numId="11">
    <w:abstractNumId w:val="11"/>
  </w:num>
  <w:num w:numId="12">
    <w:abstractNumId w:val="5"/>
  </w:num>
  <w:num w:numId="13">
    <w:abstractNumId w:val="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2E2"/>
    <w:rsid w:val="002472E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2E2"/>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472E2"/>
    <w:pPr>
      <w:jc w:val="both"/>
    </w:pPr>
    <w:rPr>
      <w:bCs/>
      <w:sz w:val="28"/>
      <w:szCs w:val="20"/>
    </w:rPr>
  </w:style>
  <w:style w:type="character" w:customStyle="1" w:styleId="a4">
    <w:name w:val="Основной текст Знак"/>
    <w:basedOn w:val="a0"/>
    <w:link w:val="a3"/>
    <w:rsid w:val="002472E2"/>
    <w:rPr>
      <w:rFonts w:ascii="Times New Roman" w:eastAsia="Times New Roman" w:hAnsi="Times New Roman" w:cs="Times New Roman"/>
      <w:bCs/>
      <w:sz w:val="28"/>
      <w:szCs w:val="20"/>
      <w:lang w:val="ru-RU" w:eastAsia="ru-RU"/>
    </w:rPr>
  </w:style>
  <w:style w:type="paragraph" w:styleId="a5">
    <w:name w:val="Body Text Indent"/>
    <w:basedOn w:val="a"/>
    <w:link w:val="a6"/>
    <w:rsid w:val="002472E2"/>
    <w:pPr>
      <w:ind w:firstLine="708"/>
      <w:jc w:val="both"/>
    </w:pPr>
    <w:rPr>
      <w:bCs/>
      <w:sz w:val="28"/>
      <w:szCs w:val="20"/>
    </w:rPr>
  </w:style>
  <w:style w:type="character" w:customStyle="1" w:styleId="a6">
    <w:name w:val="Основной текст с отступом Знак"/>
    <w:basedOn w:val="a0"/>
    <w:link w:val="a5"/>
    <w:rsid w:val="002472E2"/>
    <w:rPr>
      <w:rFonts w:ascii="Times New Roman" w:eastAsia="Times New Roman" w:hAnsi="Times New Roman" w:cs="Times New Roman"/>
      <w:bCs/>
      <w:sz w:val="28"/>
      <w:szCs w:val="20"/>
      <w:lang w:val="ru-RU" w:eastAsia="ru-RU"/>
    </w:rPr>
  </w:style>
  <w:style w:type="paragraph" w:styleId="3">
    <w:name w:val="Body Text 3"/>
    <w:basedOn w:val="a"/>
    <w:link w:val="30"/>
    <w:rsid w:val="002472E2"/>
    <w:pPr>
      <w:spacing w:after="120"/>
    </w:pPr>
    <w:rPr>
      <w:sz w:val="16"/>
      <w:szCs w:val="16"/>
    </w:rPr>
  </w:style>
  <w:style w:type="character" w:customStyle="1" w:styleId="30">
    <w:name w:val="Основной текст 3 Знак"/>
    <w:basedOn w:val="a0"/>
    <w:link w:val="3"/>
    <w:rsid w:val="002472E2"/>
    <w:rPr>
      <w:rFonts w:ascii="Times New Roman" w:eastAsia="Times New Roman" w:hAnsi="Times New Roman" w:cs="Times New Roman"/>
      <w:sz w:val="16"/>
      <w:szCs w:val="16"/>
      <w:lang w:val="ru-RU" w:eastAsia="ru-RU"/>
    </w:rPr>
  </w:style>
  <w:style w:type="paragraph" w:styleId="2">
    <w:name w:val="Body Text Indent 2"/>
    <w:basedOn w:val="a"/>
    <w:link w:val="20"/>
    <w:rsid w:val="002472E2"/>
    <w:pPr>
      <w:spacing w:after="120" w:line="480" w:lineRule="auto"/>
      <w:ind w:left="283"/>
    </w:pPr>
  </w:style>
  <w:style w:type="character" w:customStyle="1" w:styleId="20">
    <w:name w:val="Основной текст с отступом 2 Знак"/>
    <w:basedOn w:val="a0"/>
    <w:link w:val="2"/>
    <w:rsid w:val="002472E2"/>
    <w:rPr>
      <w:rFonts w:ascii="Times New Roman" w:eastAsia="Times New Roman" w:hAnsi="Times New Roman" w:cs="Times New Roman"/>
      <w:sz w:val="24"/>
      <w:szCs w:val="24"/>
      <w:lang w:val="ru-RU" w:eastAsia="ru-RU"/>
    </w:rPr>
  </w:style>
  <w:style w:type="paragraph" w:styleId="31">
    <w:name w:val="Body Text Indent 3"/>
    <w:basedOn w:val="a"/>
    <w:link w:val="32"/>
    <w:rsid w:val="002472E2"/>
    <w:pPr>
      <w:spacing w:after="120"/>
      <w:ind w:left="283"/>
    </w:pPr>
    <w:rPr>
      <w:sz w:val="16"/>
      <w:szCs w:val="16"/>
    </w:rPr>
  </w:style>
  <w:style w:type="character" w:customStyle="1" w:styleId="32">
    <w:name w:val="Основной текст с отступом 3 Знак"/>
    <w:basedOn w:val="a0"/>
    <w:link w:val="31"/>
    <w:rsid w:val="002472E2"/>
    <w:rPr>
      <w:rFonts w:ascii="Times New Roman" w:eastAsia="Times New Roman" w:hAnsi="Times New Roman" w:cs="Times New Roman"/>
      <w:sz w:val="16"/>
      <w:szCs w:val="16"/>
      <w:lang w:val="ru-RU" w:eastAsia="ru-RU"/>
    </w:rPr>
  </w:style>
  <w:style w:type="paragraph" w:styleId="a7">
    <w:name w:val="footer"/>
    <w:basedOn w:val="a"/>
    <w:link w:val="a8"/>
    <w:rsid w:val="002472E2"/>
    <w:pPr>
      <w:tabs>
        <w:tab w:val="center" w:pos="4677"/>
        <w:tab w:val="right" w:pos="9355"/>
      </w:tabs>
    </w:pPr>
  </w:style>
  <w:style w:type="character" w:customStyle="1" w:styleId="a8">
    <w:name w:val="Нижний колонтитул Знак"/>
    <w:basedOn w:val="a0"/>
    <w:link w:val="a7"/>
    <w:rsid w:val="002472E2"/>
    <w:rPr>
      <w:rFonts w:ascii="Times New Roman" w:eastAsia="Times New Roman" w:hAnsi="Times New Roman" w:cs="Times New Roman"/>
      <w:sz w:val="24"/>
      <w:szCs w:val="24"/>
      <w:lang w:val="ru-RU" w:eastAsia="ru-RU"/>
    </w:rPr>
  </w:style>
  <w:style w:type="paragraph" w:styleId="a9">
    <w:name w:val="Plain Text"/>
    <w:basedOn w:val="a"/>
    <w:link w:val="aa"/>
    <w:rsid w:val="002472E2"/>
    <w:rPr>
      <w:rFonts w:ascii="Courier New" w:hAnsi="Courier New" w:cs="Courier New"/>
      <w:sz w:val="20"/>
      <w:szCs w:val="20"/>
    </w:rPr>
  </w:style>
  <w:style w:type="character" w:customStyle="1" w:styleId="aa">
    <w:name w:val="Текст Знак"/>
    <w:basedOn w:val="a0"/>
    <w:link w:val="a9"/>
    <w:rsid w:val="002472E2"/>
    <w:rPr>
      <w:rFonts w:ascii="Courier New" w:eastAsia="Times New Roman" w:hAnsi="Courier New" w:cs="Courier New"/>
      <w:sz w:val="20"/>
      <w:szCs w:val="20"/>
      <w:lang w:val="ru-RU" w:eastAsia="ru-RU"/>
    </w:rPr>
  </w:style>
  <w:style w:type="paragraph" w:customStyle="1" w:styleId="ab">
    <w:name w:val="ф"/>
    <w:basedOn w:val="a"/>
    <w:rsid w:val="002472E2"/>
    <w:pPr>
      <w:spacing w:line="360" w:lineRule="auto"/>
      <w:ind w:firstLine="720"/>
      <w:jc w:val="center"/>
    </w:pPr>
    <w:rPr>
      <w:b/>
      <w:bCs/>
      <w:shado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2E2"/>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472E2"/>
    <w:pPr>
      <w:jc w:val="both"/>
    </w:pPr>
    <w:rPr>
      <w:bCs/>
      <w:sz w:val="28"/>
      <w:szCs w:val="20"/>
    </w:rPr>
  </w:style>
  <w:style w:type="character" w:customStyle="1" w:styleId="a4">
    <w:name w:val="Основной текст Знак"/>
    <w:basedOn w:val="a0"/>
    <w:link w:val="a3"/>
    <w:rsid w:val="002472E2"/>
    <w:rPr>
      <w:rFonts w:ascii="Times New Roman" w:eastAsia="Times New Roman" w:hAnsi="Times New Roman" w:cs="Times New Roman"/>
      <w:bCs/>
      <w:sz w:val="28"/>
      <w:szCs w:val="20"/>
      <w:lang w:val="ru-RU" w:eastAsia="ru-RU"/>
    </w:rPr>
  </w:style>
  <w:style w:type="paragraph" w:styleId="a5">
    <w:name w:val="Body Text Indent"/>
    <w:basedOn w:val="a"/>
    <w:link w:val="a6"/>
    <w:rsid w:val="002472E2"/>
    <w:pPr>
      <w:ind w:firstLine="708"/>
      <w:jc w:val="both"/>
    </w:pPr>
    <w:rPr>
      <w:bCs/>
      <w:sz w:val="28"/>
      <w:szCs w:val="20"/>
    </w:rPr>
  </w:style>
  <w:style w:type="character" w:customStyle="1" w:styleId="a6">
    <w:name w:val="Основной текст с отступом Знак"/>
    <w:basedOn w:val="a0"/>
    <w:link w:val="a5"/>
    <w:rsid w:val="002472E2"/>
    <w:rPr>
      <w:rFonts w:ascii="Times New Roman" w:eastAsia="Times New Roman" w:hAnsi="Times New Roman" w:cs="Times New Roman"/>
      <w:bCs/>
      <w:sz w:val="28"/>
      <w:szCs w:val="20"/>
      <w:lang w:val="ru-RU" w:eastAsia="ru-RU"/>
    </w:rPr>
  </w:style>
  <w:style w:type="paragraph" w:styleId="3">
    <w:name w:val="Body Text 3"/>
    <w:basedOn w:val="a"/>
    <w:link w:val="30"/>
    <w:rsid w:val="002472E2"/>
    <w:pPr>
      <w:spacing w:after="120"/>
    </w:pPr>
    <w:rPr>
      <w:sz w:val="16"/>
      <w:szCs w:val="16"/>
    </w:rPr>
  </w:style>
  <w:style w:type="character" w:customStyle="1" w:styleId="30">
    <w:name w:val="Основной текст 3 Знак"/>
    <w:basedOn w:val="a0"/>
    <w:link w:val="3"/>
    <w:rsid w:val="002472E2"/>
    <w:rPr>
      <w:rFonts w:ascii="Times New Roman" w:eastAsia="Times New Roman" w:hAnsi="Times New Roman" w:cs="Times New Roman"/>
      <w:sz w:val="16"/>
      <w:szCs w:val="16"/>
      <w:lang w:val="ru-RU" w:eastAsia="ru-RU"/>
    </w:rPr>
  </w:style>
  <w:style w:type="paragraph" w:styleId="2">
    <w:name w:val="Body Text Indent 2"/>
    <w:basedOn w:val="a"/>
    <w:link w:val="20"/>
    <w:rsid w:val="002472E2"/>
    <w:pPr>
      <w:spacing w:after="120" w:line="480" w:lineRule="auto"/>
      <w:ind w:left="283"/>
    </w:pPr>
  </w:style>
  <w:style w:type="character" w:customStyle="1" w:styleId="20">
    <w:name w:val="Основной текст с отступом 2 Знак"/>
    <w:basedOn w:val="a0"/>
    <w:link w:val="2"/>
    <w:rsid w:val="002472E2"/>
    <w:rPr>
      <w:rFonts w:ascii="Times New Roman" w:eastAsia="Times New Roman" w:hAnsi="Times New Roman" w:cs="Times New Roman"/>
      <w:sz w:val="24"/>
      <w:szCs w:val="24"/>
      <w:lang w:val="ru-RU" w:eastAsia="ru-RU"/>
    </w:rPr>
  </w:style>
  <w:style w:type="paragraph" w:styleId="31">
    <w:name w:val="Body Text Indent 3"/>
    <w:basedOn w:val="a"/>
    <w:link w:val="32"/>
    <w:rsid w:val="002472E2"/>
    <w:pPr>
      <w:spacing w:after="120"/>
      <w:ind w:left="283"/>
    </w:pPr>
    <w:rPr>
      <w:sz w:val="16"/>
      <w:szCs w:val="16"/>
    </w:rPr>
  </w:style>
  <w:style w:type="character" w:customStyle="1" w:styleId="32">
    <w:name w:val="Основной текст с отступом 3 Знак"/>
    <w:basedOn w:val="a0"/>
    <w:link w:val="31"/>
    <w:rsid w:val="002472E2"/>
    <w:rPr>
      <w:rFonts w:ascii="Times New Roman" w:eastAsia="Times New Roman" w:hAnsi="Times New Roman" w:cs="Times New Roman"/>
      <w:sz w:val="16"/>
      <w:szCs w:val="16"/>
      <w:lang w:val="ru-RU" w:eastAsia="ru-RU"/>
    </w:rPr>
  </w:style>
  <w:style w:type="paragraph" w:styleId="a7">
    <w:name w:val="footer"/>
    <w:basedOn w:val="a"/>
    <w:link w:val="a8"/>
    <w:rsid w:val="002472E2"/>
    <w:pPr>
      <w:tabs>
        <w:tab w:val="center" w:pos="4677"/>
        <w:tab w:val="right" w:pos="9355"/>
      </w:tabs>
    </w:pPr>
  </w:style>
  <w:style w:type="character" w:customStyle="1" w:styleId="a8">
    <w:name w:val="Нижний колонтитул Знак"/>
    <w:basedOn w:val="a0"/>
    <w:link w:val="a7"/>
    <w:rsid w:val="002472E2"/>
    <w:rPr>
      <w:rFonts w:ascii="Times New Roman" w:eastAsia="Times New Roman" w:hAnsi="Times New Roman" w:cs="Times New Roman"/>
      <w:sz w:val="24"/>
      <w:szCs w:val="24"/>
      <w:lang w:val="ru-RU" w:eastAsia="ru-RU"/>
    </w:rPr>
  </w:style>
  <w:style w:type="paragraph" w:styleId="a9">
    <w:name w:val="Plain Text"/>
    <w:basedOn w:val="a"/>
    <w:link w:val="aa"/>
    <w:rsid w:val="002472E2"/>
    <w:rPr>
      <w:rFonts w:ascii="Courier New" w:hAnsi="Courier New" w:cs="Courier New"/>
      <w:sz w:val="20"/>
      <w:szCs w:val="20"/>
    </w:rPr>
  </w:style>
  <w:style w:type="character" w:customStyle="1" w:styleId="aa">
    <w:name w:val="Текст Знак"/>
    <w:basedOn w:val="a0"/>
    <w:link w:val="a9"/>
    <w:rsid w:val="002472E2"/>
    <w:rPr>
      <w:rFonts w:ascii="Courier New" w:eastAsia="Times New Roman" w:hAnsi="Courier New" w:cs="Courier New"/>
      <w:sz w:val="20"/>
      <w:szCs w:val="20"/>
      <w:lang w:val="ru-RU" w:eastAsia="ru-RU"/>
    </w:rPr>
  </w:style>
  <w:style w:type="paragraph" w:customStyle="1" w:styleId="ab">
    <w:name w:val="ф"/>
    <w:basedOn w:val="a"/>
    <w:rsid w:val="002472E2"/>
    <w:pPr>
      <w:spacing w:line="360" w:lineRule="auto"/>
      <w:ind w:firstLine="720"/>
      <w:jc w:val="center"/>
    </w:pPr>
    <w:rPr>
      <w:b/>
      <w:bCs/>
      <w: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5944</Words>
  <Characters>33883</Characters>
  <Application>Microsoft Office Word</Application>
  <DocSecurity>0</DocSecurity>
  <Lines>282</Lines>
  <Paragraphs>79</Paragraphs>
  <ScaleCrop>false</ScaleCrop>
  <Company>Home</Company>
  <LinksUpToDate>false</LinksUpToDate>
  <CharactersWithSpaces>39748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2012-11-06T05:44:00Z</dcterms:created>
  <dcterms:modified xsi:type="dcterms:W3CDTF">2012-11-06T05:44:00Z</dcterms:modified>
</cp:coreProperties>
</file>